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E0" w:rsidRDefault="004A67E0" w:rsidP="00343C05">
      <w:pPr>
        <w:rPr>
          <w:b/>
          <w:bCs/>
        </w:rPr>
      </w:pPr>
      <w:r>
        <w:rPr>
          <w:b/>
          <w:bCs/>
        </w:rPr>
        <w:t>PATRIARCATO DI VENEZIA</w:t>
      </w:r>
    </w:p>
    <w:p w:rsidR="00343C05" w:rsidRDefault="00300735" w:rsidP="00343C05">
      <w:pPr>
        <w:rPr>
          <w:b/>
          <w:bCs/>
        </w:rPr>
      </w:pPr>
      <w:r w:rsidRPr="00300735">
        <w:rPr>
          <w:b/>
          <w:bCs/>
        </w:rPr>
        <w:t>Istruzion</w:t>
      </w:r>
      <w:r w:rsidR="00633D61">
        <w:rPr>
          <w:b/>
          <w:bCs/>
        </w:rPr>
        <w:t>e</w:t>
      </w:r>
      <w:bookmarkStart w:id="0" w:name="_GoBack"/>
      <w:bookmarkEnd w:id="0"/>
      <w:r w:rsidRPr="00300735">
        <w:rPr>
          <w:b/>
          <w:bCs/>
        </w:rPr>
        <w:t xml:space="preserve"> COVID-19</w:t>
      </w:r>
      <w:r w:rsidR="00A33E45">
        <w:rPr>
          <w:b/>
          <w:bCs/>
        </w:rPr>
        <w:t xml:space="preserve"> — </w:t>
      </w:r>
      <w:r w:rsidRPr="00300735">
        <w:rPr>
          <w:b/>
          <w:bCs/>
        </w:rPr>
        <w:t>8 marzo 2020</w:t>
      </w:r>
    </w:p>
    <w:p w:rsidR="004A67E0" w:rsidRDefault="004A67E0" w:rsidP="00343C05">
      <w:pPr>
        <w:rPr>
          <w:b/>
          <w:bCs/>
        </w:rPr>
      </w:pPr>
    </w:p>
    <w:p w:rsidR="00343C05" w:rsidRDefault="00343C05" w:rsidP="00343C05">
      <w:r w:rsidRPr="00343C05">
        <w:t>A seguito di quanto stabilito con Decreto della Presidenza del Consiglio dei Ministri dell</w:t>
      </w:r>
      <w:r w:rsidR="00E43021">
        <w:t>’</w:t>
      </w:r>
      <w:r w:rsidRPr="00343C05">
        <w:t>8 ma</w:t>
      </w:r>
      <w:r w:rsidRPr="00343C05">
        <w:t>r</w:t>
      </w:r>
      <w:r w:rsidRPr="00343C05">
        <w:t>zo 2020 (di</w:t>
      </w:r>
      <w:r>
        <w:t xml:space="preserve"> s</w:t>
      </w:r>
      <w:r w:rsidRPr="00343C05">
        <w:t>eguito “Decreto”), fino alle ore 24.00 di venerdì 3 aprile 2020,</w:t>
      </w:r>
      <w:r w:rsidR="009503DC">
        <w:t xml:space="preserve"> in comunione con</w:t>
      </w:r>
      <w:r w:rsidRPr="00343C05">
        <w:t xml:space="preserve"> i Vescovi </w:t>
      </w:r>
      <w:r>
        <w:t>della Conferenza Episcopale Triveneto</w:t>
      </w:r>
      <w:r w:rsidR="00872A6A">
        <w:t>,</w:t>
      </w:r>
      <w:r w:rsidRPr="00343C05">
        <w:t xml:space="preserve"> </w:t>
      </w:r>
      <w:r w:rsidR="00872A6A">
        <w:t xml:space="preserve">per </w:t>
      </w:r>
      <w:r w:rsidR="004A67E0">
        <w:t xml:space="preserve">il Patriarcato di Venezia </w:t>
      </w:r>
      <w:r w:rsidRPr="00343C05">
        <w:t>dispongo quanto segue:</w:t>
      </w:r>
    </w:p>
    <w:p w:rsidR="00241D6E" w:rsidRPr="00300735" w:rsidRDefault="00300735" w:rsidP="00343C05">
      <w:pPr>
        <w:pStyle w:val="Paragrafoelenco"/>
        <w:numPr>
          <w:ilvl w:val="0"/>
          <w:numId w:val="2"/>
        </w:numPr>
      </w:pPr>
      <w:bookmarkStart w:id="1" w:name="_Hlk34063896"/>
      <w:r>
        <w:t>E</w:t>
      </w:r>
      <w:r w:rsidR="00241D6E" w:rsidRPr="00300735">
        <w:t xml:space="preserve">vitare </w:t>
      </w:r>
      <w:r>
        <w:t xml:space="preserve">sempre ogni </w:t>
      </w:r>
      <w:r w:rsidR="00241D6E" w:rsidRPr="00343C05">
        <w:t>assembrament</w:t>
      </w:r>
      <w:r w:rsidRPr="00343C05">
        <w:t>o</w:t>
      </w:r>
      <w:r w:rsidR="00241D6E" w:rsidRPr="00300735">
        <w:t xml:space="preserve"> di persone</w:t>
      </w:r>
      <w:r>
        <w:t>, e rispettare sempre il criterio di gara</w:t>
      </w:r>
      <w:r>
        <w:t>n</w:t>
      </w:r>
      <w:r>
        <w:t>tire non meno di un metro di distanza fra le persone, ai sensi dell</w:t>
      </w:r>
      <w:r w:rsidR="00E43021">
        <w:t>’</w:t>
      </w:r>
      <w:r>
        <w:t xml:space="preserve">Allegato 1 lettera d) del </w:t>
      </w:r>
      <w:r w:rsidR="00882876">
        <w:t>Decreto</w:t>
      </w:r>
      <w:r w:rsidR="00241D6E" w:rsidRPr="00300735">
        <w:t>;</w:t>
      </w:r>
    </w:p>
    <w:p w:rsidR="00300735" w:rsidRDefault="00300735" w:rsidP="00300735">
      <w:pPr>
        <w:pStyle w:val="Paragrafoelenco"/>
        <w:numPr>
          <w:ilvl w:val="0"/>
          <w:numId w:val="2"/>
        </w:numPr>
        <w:spacing w:after="0"/>
      </w:pPr>
      <w:r>
        <w:t xml:space="preserve">Si possono tenere aperti i luoghi di culto, </w:t>
      </w:r>
      <w:r w:rsidR="007B21CA">
        <w:t xml:space="preserve">senza organizzarvi alcun tipo di celebrazione religiosa e </w:t>
      </w:r>
      <w:r>
        <w:t xml:space="preserve">a condizione di </w:t>
      </w:r>
      <w:r w:rsidRPr="00CF6C28">
        <w:t>adottare misure organizzative</w:t>
      </w:r>
      <w:r>
        <w:t xml:space="preserve"> tali da evitare assembramenti di persone, tenuto conto delle dimensioni e delle caratteristiche dei luoghi, e tali da g</w:t>
      </w:r>
      <w:r>
        <w:t>a</w:t>
      </w:r>
      <w:r>
        <w:t xml:space="preserve">rantire la possibilità di rispettare la distanza tra loro di almeno un metro di cui </w:t>
      </w:r>
      <w:r w:rsidR="0011534F">
        <w:t>al n. 1</w:t>
      </w:r>
      <w:r>
        <w:t>;</w:t>
      </w:r>
      <w:r w:rsidR="009C28C1" w:rsidRPr="00300735">
        <w:t xml:space="preserve"> </w:t>
      </w:r>
      <w:r w:rsidR="009C28C1" w:rsidRPr="008648B5">
        <w:t xml:space="preserve">si </w:t>
      </w:r>
      <w:r w:rsidR="00485803" w:rsidRPr="008648B5">
        <w:t xml:space="preserve">mantengano </w:t>
      </w:r>
      <w:r w:rsidR="000E6035" w:rsidRPr="008648B5">
        <w:t>senza</w:t>
      </w:r>
      <w:r w:rsidR="009C28C1" w:rsidRPr="008648B5">
        <w:t xml:space="preserve"> acqua </w:t>
      </w:r>
      <w:r w:rsidR="009C28C1" w:rsidRPr="00300735">
        <w:t>benedetta le acquasantiere</w:t>
      </w:r>
      <w:r w:rsidR="00EB4810">
        <w:t xml:space="preserve"> e si garantisca una pulizia adegu</w:t>
      </w:r>
      <w:r w:rsidR="00EB4810">
        <w:t>a</w:t>
      </w:r>
      <w:r w:rsidR="00EB4810">
        <w:t>ta degli ambienti</w:t>
      </w:r>
      <w:r w:rsidR="007B21CA">
        <w:t>;</w:t>
      </w:r>
    </w:p>
    <w:p w:rsidR="00300735" w:rsidRDefault="00110FAE" w:rsidP="00055F5D">
      <w:pPr>
        <w:pStyle w:val="Paragrafoelenco"/>
        <w:numPr>
          <w:ilvl w:val="0"/>
          <w:numId w:val="2"/>
        </w:numPr>
        <w:spacing w:after="0"/>
      </w:pPr>
      <w:r>
        <w:t xml:space="preserve">Essendo sospese </w:t>
      </w:r>
      <w:r w:rsidR="00300735">
        <w:t>tutte le celebrazioni religiose</w:t>
      </w:r>
      <w:r w:rsidR="00E30970">
        <w:t xml:space="preserve"> aperte al pubblico</w:t>
      </w:r>
      <w:r w:rsidR="00E60A16">
        <w:rPr>
          <w:rStyle w:val="Rimandonotaapidipagina"/>
        </w:rPr>
        <w:footnoteReference w:id="1"/>
      </w:r>
      <w:r w:rsidR="00300735">
        <w:t>, comprese quelle f</w:t>
      </w:r>
      <w:r w:rsidR="00300735">
        <w:t>u</w:t>
      </w:r>
      <w:r w:rsidR="00300735">
        <w:t>nebri</w:t>
      </w:r>
      <w:r>
        <w:t>:</w:t>
      </w:r>
    </w:p>
    <w:p w:rsidR="00241D6E" w:rsidRPr="00300735" w:rsidRDefault="00241D6E" w:rsidP="00055F5D">
      <w:pPr>
        <w:pStyle w:val="Paragrafoelenco"/>
        <w:numPr>
          <w:ilvl w:val="0"/>
          <w:numId w:val="3"/>
        </w:numPr>
        <w:spacing w:after="0"/>
      </w:pPr>
      <w:r w:rsidRPr="00300735">
        <w:t>nell</w:t>
      </w:r>
      <w:r w:rsidR="00E43021">
        <w:t>’</w:t>
      </w:r>
      <w:r w:rsidRPr="00300735">
        <w:t>impossibilità di adempiere al precetto festivo, ai sensi del can. 1248 § 2, i fedeli dedichino un tempo conveniente all</w:t>
      </w:r>
      <w:r w:rsidR="00E43021">
        <w:t>’</w:t>
      </w:r>
      <w:r w:rsidRPr="00300735">
        <w:t>ascolto della Parola di Dio, alla preghiera e alla carità; possono essere d</w:t>
      </w:r>
      <w:r w:rsidR="00E43021">
        <w:t>’</w:t>
      </w:r>
      <w:r w:rsidRPr="00300735">
        <w:t>aiuto anche le celebrazioni trasmesse tramite radio, telev</w:t>
      </w:r>
      <w:r w:rsidRPr="00300735">
        <w:t>i</w:t>
      </w:r>
      <w:r w:rsidRPr="00300735">
        <w:t>sione e “in streaming”, nonché i sussidi offerti dalle Diocesi;</w:t>
      </w:r>
    </w:p>
    <w:p w:rsidR="00241D6E" w:rsidRPr="00300735" w:rsidRDefault="00110FAE" w:rsidP="00055F5D">
      <w:pPr>
        <w:pStyle w:val="Paragrafoelenco"/>
        <w:numPr>
          <w:ilvl w:val="0"/>
          <w:numId w:val="3"/>
        </w:numPr>
        <w:spacing w:after="0"/>
      </w:pPr>
      <w:r>
        <w:t>nell</w:t>
      </w:r>
      <w:r w:rsidR="00E43021">
        <w:t>’</w:t>
      </w:r>
      <w:r>
        <w:t xml:space="preserve">impossibilità di ogni </w:t>
      </w:r>
      <w:r w:rsidR="00300735">
        <w:t>celebrazion</w:t>
      </w:r>
      <w:r>
        <w:t>e</w:t>
      </w:r>
      <w:r w:rsidR="00300735">
        <w:t xml:space="preserve"> </w:t>
      </w:r>
      <w:r w:rsidR="00241D6E" w:rsidRPr="00300735">
        <w:t>esequial</w:t>
      </w:r>
      <w:r>
        <w:t>e</w:t>
      </w:r>
      <w:r w:rsidR="00300735">
        <w:t xml:space="preserve">, </w:t>
      </w:r>
      <w:r>
        <w:t xml:space="preserve">è </w:t>
      </w:r>
      <w:r w:rsidR="00300735">
        <w:t xml:space="preserve">consentita la sola </w:t>
      </w:r>
      <w:r w:rsidR="00241D6E" w:rsidRPr="00300735">
        <w:t>benedizione della salma</w:t>
      </w:r>
      <w:r w:rsidR="00AB3ABE">
        <w:t xml:space="preserve"> </w:t>
      </w:r>
      <w:r w:rsidR="00241D6E" w:rsidRPr="00300735">
        <w:t>in occasione della sepoltura</w:t>
      </w:r>
      <w:r w:rsidR="00300735">
        <w:t xml:space="preserve"> o</w:t>
      </w:r>
      <w:r w:rsidR="00AB3ABE">
        <w:t xml:space="preserve"> </w:t>
      </w:r>
      <w:r w:rsidR="00300735">
        <w:t>prima della cremazione</w:t>
      </w:r>
      <w:r w:rsidR="00850FA6">
        <w:t xml:space="preserve">, rispettando le </w:t>
      </w:r>
      <w:r w:rsidR="00850FA6" w:rsidRPr="00300735">
        <w:t>condizioni di cui al n. 1</w:t>
      </w:r>
      <w:r w:rsidR="00241D6E" w:rsidRPr="00300735">
        <w:t>;</w:t>
      </w:r>
    </w:p>
    <w:p w:rsidR="00241D6E" w:rsidRPr="00300735" w:rsidRDefault="00110FAE" w:rsidP="00055F5D">
      <w:pPr>
        <w:pStyle w:val="Paragrafoelenco"/>
        <w:numPr>
          <w:ilvl w:val="0"/>
          <w:numId w:val="3"/>
        </w:numPr>
        <w:spacing w:after="0"/>
      </w:pPr>
      <w:r>
        <w:t xml:space="preserve">i </w:t>
      </w:r>
      <w:r w:rsidR="00241D6E" w:rsidRPr="00300735">
        <w:t xml:space="preserve">battesimi e </w:t>
      </w:r>
      <w:r>
        <w:t xml:space="preserve">i </w:t>
      </w:r>
      <w:r w:rsidR="00241D6E" w:rsidRPr="00300735">
        <w:t xml:space="preserve">matrimoni </w:t>
      </w:r>
      <w:r>
        <w:t>sono</w:t>
      </w:r>
      <w:r w:rsidR="00241D6E" w:rsidRPr="00300735">
        <w:t xml:space="preserve"> consentit</w:t>
      </w:r>
      <w:r>
        <w:t>i senza solennità,</w:t>
      </w:r>
      <w:r w:rsidR="00241D6E" w:rsidRPr="00300735">
        <w:t xml:space="preserve"> </w:t>
      </w:r>
      <w:r>
        <w:t>a condizione che si chiuda il luogo della celebrazione</w:t>
      </w:r>
      <w:r w:rsidR="00FC77B0">
        <w:t xml:space="preserve">, </w:t>
      </w:r>
      <w:r w:rsidR="00AB3ABE">
        <w:t>alla presenza</w:t>
      </w:r>
      <w:r>
        <w:t xml:space="preserve"> </w:t>
      </w:r>
      <w:r w:rsidR="00AB3ABE">
        <w:t>de</w:t>
      </w:r>
      <w:r>
        <w:t xml:space="preserve">i </w:t>
      </w:r>
      <w:r w:rsidR="00241D6E" w:rsidRPr="00300735">
        <w:t xml:space="preserve">padrini/testimoni, </w:t>
      </w:r>
      <w:r>
        <w:t xml:space="preserve">rispettando le </w:t>
      </w:r>
      <w:r w:rsidR="00241D6E" w:rsidRPr="00300735">
        <w:t>cond</w:t>
      </w:r>
      <w:r w:rsidR="00241D6E" w:rsidRPr="00300735">
        <w:t>i</w:t>
      </w:r>
      <w:r w:rsidR="00241D6E" w:rsidRPr="00300735">
        <w:t>zioni di cui al n. 1;</w:t>
      </w:r>
    </w:p>
    <w:p w:rsidR="00241D6E" w:rsidRPr="00300735" w:rsidRDefault="00110FAE" w:rsidP="00055F5D">
      <w:pPr>
        <w:pStyle w:val="Paragrafoelenco"/>
        <w:numPr>
          <w:ilvl w:val="0"/>
          <w:numId w:val="3"/>
        </w:numPr>
        <w:spacing w:after="0"/>
      </w:pPr>
      <w:r>
        <w:t xml:space="preserve">il </w:t>
      </w:r>
      <w:r w:rsidR="00241D6E" w:rsidRPr="00300735">
        <w:t xml:space="preserve">sacramento della penitenza </w:t>
      </w:r>
      <w:r>
        <w:t xml:space="preserve">può essere celebrato </w:t>
      </w:r>
      <w:r w:rsidR="00241D6E" w:rsidRPr="00300735">
        <w:t xml:space="preserve">nella </w:t>
      </w:r>
      <w:r>
        <w:t xml:space="preserve">sola </w:t>
      </w:r>
      <w:r w:rsidR="00241D6E" w:rsidRPr="00300735">
        <w:t xml:space="preserve">forma </w:t>
      </w:r>
      <w:r w:rsidR="008A1091">
        <w:t xml:space="preserve">del </w:t>
      </w:r>
      <w:r>
        <w:t>“R</w:t>
      </w:r>
      <w:r w:rsidR="008A1091">
        <w:t>ito per la r</w:t>
      </w:r>
      <w:r>
        <w:t>iconciliazione dei singoli penitenti”</w:t>
      </w:r>
      <w:r w:rsidR="00300735">
        <w:t>,</w:t>
      </w:r>
      <w:r w:rsidR="00241D6E" w:rsidRPr="00300735">
        <w:t xml:space="preserve"> </w:t>
      </w:r>
      <w:r w:rsidR="00C73B3F">
        <w:t xml:space="preserve">rispettando </w:t>
      </w:r>
      <w:r>
        <w:t xml:space="preserve">le </w:t>
      </w:r>
      <w:r w:rsidR="005225C1">
        <w:t xml:space="preserve">condizioni </w:t>
      </w:r>
      <w:r w:rsidR="00300735">
        <w:t>di cui al n. 1</w:t>
      </w:r>
      <w:r w:rsidR="00882876">
        <w:t>;</w:t>
      </w:r>
    </w:p>
    <w:p w:rsidR="003349F3" w:rsidRPr="00147861" w:rsidRDefault="009C28C1" w:rsidP="00055F5D">
      <w:pPr>
        <w:pStyle w:val="Paragrafoelenco"/>
        <w:numPr>
          <w:ilvl w:val="0"/>
          <w:numId w:val="2"/>
        </w:numPr>
        <w:spacing w:after="0"/>
      </w:pPr>
      <w:r w:rsidRPr="00147861">
        <w:t xml:space="preserve">Sospendere gli </w:t>
      </w:r>
      <w:r w:rsidR="00241D6E" w:rsidRPr="00147861">
        <w:t>incontri del catechismo</w:t>
      </w:r>
      <w:r w:rsidRPr="00147861">
        <w:t xml:space="preserve"> </w:t>
      </w:r>
      <w:r w:rsidR="003349F3" w:rsidRPr="00147861">
        <w:t>nonché</w:t>
      </w:r>
      <w:r w:rsidRPr="00147861">
        <w:t xml:space="preserve"> le </w:t>
      </w:r>
      <w:r w:rsidR="00241D6E" w:rsidRPr="00147861">
        <w:t xml:space="preserve">attività formative </w:t>
      </w:r>
      <w:r w:rsidR="00522C0B" w:rsidRPr="00147861">
        <w:t xml:space="preserve">e ludiche </w:t>
      </w:r>
      <w:r w:rsidR="00241D6E" w:rsidRPr="00147861">
        <w:t>di patr</w:t>
      </w:r>
      <w:r w:rsidR="00241D6E" w:rsidRPr="00147861">
        <w:t>o</w:t>
      </w:r>
      <w:r w:rsidR="00241D6E" w:rsidRPr="00147861">
        <w:t>nati e oratori</w:t>
      </w:r>
      <w:r w:rsidRPr="00147861">
        <w:t>,</w:t>
      </w:r>
      <w:r w:rsidR="00241D6E" w:rsidRPr="00147861">
        <w:t xml:space="preserve"> </w:t>
      </w:r>
      <w:r w:rsidRPr="00147861">
        <w:t xml:space="preserve">incluse le </w:t>
      </w:r>
      <w:r w:rsidR="00241D6E" w:rsidRPr="00147861">
        <w:t>uscite</w:t>
      </w:r>
      <w:r w:rsidRPr="00147861">
        <w:t xml:space="preserve">, i </w:t>
      </w:r>
      <w:r w:rsidR="00241D6E" w:rsidRPr="00147861">
        <w:t>ritiri</w:t>
      </w:r>
      <w:r w:rsidRPr="00147861">
        <w:t xml:space="preserve"> e quant</w:t>
      </w:r>
      <w:r w:rsidR="00E43021">
        <w:t>’</w:t>
      </w:r>
      <w:r w:rsidRPr="00147861">
        <w:t>altro</w:t>
      </w:r>
      <w:r w:rsidR="00241D6E" w:rsidRPr="00147861">
        <w:t>;</w:t>
      </w:r>
      <w:r w:rsidR="002707A2" w:rsidRPr="00147861">
        <w:t xml:space="preserve"> </w:t>
      </w:r>
      <w:r w:rsidR="00147861" w:rsidRPr="00147861">
        <w:t>si tengano chiusi tutti gli spazi;</w:t>
      </w:r>
    </w:p>
    <w:p w:rsidR="00814F38" w:rsidRDefault="008150FD" w:rsidP="00C70310">
      <w:pPr>
        <w:pStyle w:val="Paragrafoelenco"/>
        <w:numPr>
          <w:ilvl w:val="0"/>
          <w:numId w:val="2"/>
        </w:numPr>
        <w:spacing w:after="0"/>
      </w:pPr>
      <w:r>
        <w:t>P</w:t>
      </w:r>
      <w:r w:rsidRPr="00300735">
        <w:t xml:space="preserve">er </w:t>
      </w:r>
      <w:r w:rsidR="00814F38" w:rsidRPr="00300735">
        <w:t xml:space="preserve">le attività </w:t>
      </w:r>
      <w:r w:rsidR="00DC7C94">
        <w:t xml:space="preserve">delle società e associazioni </w:t>
      </w:r>
      <w:r w:rsidR="00814F38" w:rsidRPr="00300735">
        <w:t xml:space="preserve">sportive e </w:t>
      </w:r>
      <w:r w:rsidR="00DC7C94">
        <w:t xml:space="preserve">per </w:t>
      </w:r>
      <w:r w:rsidR="00814F38" w:rsidRPr="00300735">
        <w:t xml:space="preserve">i bar ci si attenga </w:t>
      </w:r>
      <w:r>
        <w:t xml:space="preserve">esattamente </w:t>
      </w:r>
      <w:r w:rsidR="00814F38" w:rsidRPr="00300735">
        <w:t xml:space="preserve">a quanto stabilito </w:t>
      </w:r>
      <w:r w:rsidR="00C943A3">
        <w:t xml:space="preserve">dal </w:t>
      </w:r>
      <w:r w:rsidR="00814F38">
        <w:t>Decreto (si vedano, in particolare</w:t>
      </w:r>
      <w:r w:rsidR="00C943A3">
        <w:t>, l</w:t>
      </w:r>
      <w:r w:rsidR="00E43021">
        <w:t>’</w:t>
      </w:r>
      <w:r w:rsidR="00C943A3">
        <w:t>art. 1.1</w:t>
      </w:r>
      <w:r w:rsidR="00814F38">
        <w:t xml:space="preserve"> lettere d, g n, o)</w:t>
      </w:r>
      <w:r w:rsidR="00F03848">
        <w:t>;</w:t>
      </w:r>
    </w:p>
    <w:p w:rsidR="009C28C1" w:rsidRDefault="009C28C1" w:rsidP="009C28C1">
      <w:pPr>
        <w:pStyle w:val="Paragrafoelenco"/>
        <w:numPr>
          <w:ilvl w:val="0"/>
          <w:numId w:val="2"/>
        </w:numPr>
        <w:spacing w:after="0"/>
      </w:pPr>
      <w:r>
        <w:t xml:space="preserve">Sospendere </w:t>
      </w:r>
      <w:r w:rsidRPr="00300735">
        <w:t>feste, sagre parrocchiali, concerti, serate culturali, rappresentazioni teatr</w:t>
      </w:r>
      <w:r w:rsidRPr="00300735">
        <w:t>a</w:t>
      </w:r>
      <w:r w:rsidRPr="00300735">
        <w:t xml:space="preserve">li, proiezioni cinematografiche </w:t>
      </w:r>
      <w:r>
        <w:t>e quant</w:t>
      </w:r>
      <w:r w:rsidR="00E43021">
        <w:t>’</w:t>
      </w:r>
      <w:r>
        <w:t>altro;</w:t>
      </w:r>
    </w:p>
    <w:p w:rsidR="00241D6E" w:rsidRDefault="00241D6E" w:rsidP="00055F5D">
      <w:pPr>
        <w:pStyle w:val="Paragrafoelenco"/>
        <w:numPr>
          <w:ilvl w:val="0"/>
          <w:numId w:val="2"/>
        </w:numPr>
        <w:spacing w:after="0"/>
      </w:pPr>
      <w:r w:rsidRPr="00300735">
        <w:t>L</w:t>
      </w:r>
      <w:r w:rsidR="00E72D0A">
        <w:t>e</w:t>
      </w:r>
      <w:r w:rsidRPr="00300735">
        <w:t xml:space="preserve"> lezioni </w:t>
      </w:r>
      <w:r w:rsidR="00B00C8A">
        <w:t>dei Seminari, degli Studentati Teologici</w:t>
      </w:r>
      <w:r w:rsidR="008220E4">
        <w:t>,</w:t>
      </w:r>
      <w:r w:rsidR="00B00C8A">
        <w:t xml:space="preserve"> </w:t>
      </w:r>
      <w:r w:rsidR="008220E4">
        <w:t xml:space="preserve">degli istituti e </w:t>
      </w:r>
      <w:r w:rsidR="00B00C8A">
        <w:t xml:space="preserve">facoltà </w:t>
      </w:r>
      <w:r w:rsidR="008220E4">
        <w:t>ecclesiastici s</w:t>
      </w:r>
      <w:r w:rsidR="008220E4">
        <w:t>o</w:t>
      </w:r>
      <w:r w:rsidR="008220E4">
        <w:t xml:space="preserve">no </w:t>
      </w:r>
      <w:r w:rsidR="009C28C1">
        <w:t>sospese</w:t>
      </w:r>
    </w:p>
    <w:p w:rsidR="00C00DEC" w:rsidRPr="00300735" w:rsidRDefault="009C28C1" w:rsidP="00C516CD">
      <w:pPr>
        <w:pStyle w:val="Paragrafoelenco"/>
        <w:numPr>
          <w:ilvl w:val="0"/>
          <w:numId w:val="2"/>
        </w:numPr>
        <w:spacing w:after="0"/>
      </w:pPr>
      <w:r>
        <w:t>Sono chiusi i musei</w:t>
      </w:r>
      <w:r w:rsidR="00C00DEC">
        <w:t xml:space="preserve">, le biblioteche, gli archivi </w:t>
      </w:r>
      <w:r>
        <w:t>e gli altri istituti e luoghi della cultura;</w:t>
      </w:r>
    </w:p>
    <w:p w:rsidR="00241D6E" w:rsidRPr="00300735" w:rsidRDefault="009C28C1" w:rsidP="00055F5D">
      <w:pPr>
        <w:pStyle w:val="Paragrafoelenco"/>
        <w:numPr>
          <w:ilvl w:val="0"/>
          <w:numId w:val="2"/>
        </w:numPr>
        <w:spacing w:after="0"/>
      </w:pPr>
      <w:r>
        <w:t xml:space="preserve">Gli </w:t>
      </w:r>
      <w:r w:rsidR="00241D6E" w:rsidRPr="00300735">
        <w:t>appuntamenti legati alle Visite pastorali</w:t>
      </w:r>
      <w:r>
        <w:t xml:space="preserve"> sono rinviati</w:t>
      </w:r>
    </w:p>
    <w:p w:rsidR="00241D6E" w:rsidRPr="00300735" w:rsidRDefault="00241D6E" w:rsidP="00055F5D">
      <w:pPr>
        <w:pStyle w:val="Paragrafoelenco"/>
        <w:numPr>
          <w:ilvl w:val="0"/>
          <w:numId w:val="2"/>
        </w:numPr>
        <w:spacing w:after="0"/>
      </w:pPr>
      <w:r w:rsidRPr="00300735">
        <w:t>Si sospenda la visita per la benedizione annuale delle famiglie; rimane invece possibile visitare i malati gravi per offrire loro conforto spirituale e, se del caso, l</w:t>
      </w:r>
      <w:r w:rsidR="00E43021">
        <w:t>’</w:t>
      </w:r>
      <w:r w:rsidRPr="00300735">
        <w:t>unzione degli i</w:t>
      </w:r>
      <w:r w:rsidRPr="00300735">
        <w:t>n</w:t>
      </w:r>
      <w:r w:rsidRPr="00300735">
        <w:t>fermi e il viatico.</w:t>
      </w:r>
    </w:p>
    <w:p w:rsidR="00241D6E" w:rsidRPr="00300735" w:rsidRDefault="00241D6E" w:rsidP="00055F5D">
      <w:pPr>
        <w:pStyle w:val="Paragrafoelenco"/>
        <w:numPr>
          <w:ilvl w:val="0"/>
          <w:numId w:val="2"/>
        </w:numPr>
        <w:spacing w:after="0"/>
      </w:pPr>
      <w:r w:rsidRPr="00300735">
        <w:t xml:space="preserve">Le attività caritative </w:t>
      </w:r>
      <w:r w:rsidR="007B21CA">
        <w:t xml:space="preserve">possono </w:t>
      </w:r>
      <w:r w:rsidR="009C28C1">
        <w:t xml:space="preserve">continuare </w:t>
      </w:r>
      <w:r w:rsidR="006457AA">
        <w:t xml:space="preserve">solo </w:t>
      </w:r>
      <w:r w:rsidR="00271368">
        <w:t>alle seguenti condizioni</w:t>
      </w:r>
      <w:r w:rsidRPr="00300735">
        <w:t>:</w:t>
      </w:r>
    </w:p>
    <w:p w:rsidR="00241D6E" w:rsidRPr="00300735" w:rsidRDefault="00241D6E" w:rsidP="00055F5D">
      <w:pPr>
        <w:pStyle w:val="Paragrafoelenco"/>
        <w:numPr>
          <w:ilvl w:val="0"/>
          <w:numId w:val="4"/>
        </w:numPr>
        <w:spacing w:after="0"/>
      </w:pPr>
      <w:r w:rsidRPr="00300735">
        <w:lastRenderedPageBreak/>
        <w:t>I centri d</w:t>
      </w:r>
      <w:r w:rsidR="00E43021">
        <w:t>’</w:t>
      </w:r>
      <w:r w:rsidRPr="00300735">
        <w:t xml:space="preserve">ascolto e gli altri servizi di Caritas diocesane e parrocchiali e realtà affini: </w:t>
      </w:r>
      <w:r w:rsidR="00646F4C">
        <w:t xml:space="preserve">garantendo </w:t>
      </w:r>
      <w:r w:rsidRPr="00300735">
        <w:t>le condizioni stabilite al n. 1;</w:t>
      </w:r>
    </w:p>
    <w:p w:rsidR="00241D6E" w:rsidRPr="00300735" w:rsidRDefault="00241D6E" w:rsidP="00055F5D">
      <w:pPr>
        <w:pStyle w:val="Paragrafoelenco"/>
        <w:numPr>
          <w:ilvl w:val="0"/>
          <w:numId w:val="4"/>
        </w:numPr>
        <w:spacing w:after="0"/>
      </w:pPr>
      <w:r w:rsidRPr="00300735">
        <w:t xml:space="preserve">Le mense dei poveri: </w:t>
      </w:r>
      <w:r w:rsidR="00646F4C">
        <w:t xml:space="preserve">garantendo le </w:t>
      </w:r>
      <w:r w:rsidRPr="00300735">
        <w:t>condizioni di cui al n. 1, altrimenti distribuendo cestini con i pasti che non potranno però essere consumati all</w:t>
      </w:r>
      <w:r w:rsidR="00E43021">
        <w:t>’</w:t>
      </w:r>
      <w:r w:rsidRPr="00300735">
        <w:t>interno delle strutt</w:t>
      </w:r>
      <w:r w:rsidRPr="00300735">
        <w:t>u</w:t>
      </w:r>
      <w:r w:rsidRPr="00300735">
        <w:t>re;</w:t>
      </w:r>
    </w:p>
    <w:p w:rsidR="00241D6E" w:rsidRPr="00300735" w:rsidRDefault="00241D6E" w:rsidP="00055F5D">
      <w:pPr>
        <w:pStyle w:val="Paragrafoelenco"/>
        <w:numPr>
          <w:ilvl w:val="0"/>
          <w:numId w:val="4"/>
        </w:numPr>
        <w:spacing w:after="0"/>
      </w:pPr>
      <w:r w:rsidRPr="00300735">
        <w:t xml:space="preserve">Nei dormitori: </w:t>
      </w:r>
      <w:r w:rsidR="00646F4C">
        <w:t xml:space="preserve">garantendo le </w:t>
      </w:r>
      <w:r w:rsidRPr="00300735">
        <w:t>condizioni di cui al n. 1, altrimenti attraverso un pres</w:t>
      </w:r>
      <w:r w:rsidRPr="00300735">
        <w:t>i</w:t>
      </w:r>
      <w:r w:rsidRPr="00300735">
        <w:t>dio sanitario garantito dalla competente autorità pubblica.</w:t>
      </w:r>
    </w:p>
    <w:bookmarkEnd w:id="1"/>
    <w:p w:rsidR="00241D6E" w:rsidRDefault="00241D6E" w:rsidP="008A1DA5"/>
    <w:p w:rsidR="008A1DA5" w:rsidRDefault="008A1DA5" w:rsidP="008A1DA5">
      <w:r>
        <w:t>Mi rivolgo a voi carissimi confratelli sacerdoti, ai diaconi, ai consacrati, alle consacrate, a tutti i fedeli laici e, mentre vi ringrazio per il vostro impegno a tener viva la comunione ecclesiale, in questi giorni di emergenza, vi chiedo di attenervi alle istruzioni con animo sereno e fiducioso. La situazione che viviamo ci interpella sia come cittadini sia come cristiani, domandandoci il r</w:t>
      </w:r>
      <w:r>
        <w:t>i</w:t>
      </w:r>
      <w:r>
        <w:t>spetto e la tutela della vita umana, del bene della salute, nostra e di chi ci vive accanto, in</w:t>
      </w:r>
      <w:r>
        <w:t>i</w:t>
      </w:r>
      <w:r>
        <w:t>ziando proprio da chi, per l</w:t>
      </w:r>
      <w:r w:rsidR="00E43021">
        <w:t>’</w:t>
      </w:r>
      <w:r>
        <w:t>età, è più fragile e più a più rischio.</w:t>
      </w:r>
    </w:p>
    <w:p w:rsidR="008A1DA5" w:rsidRDefault="008A1DA5" w:rsidP="008A1DA5">
      <w:r>
        <w:t>Attraverso l</w:t>
      </w:r>
      <w:r w:rsidR="00E43021">
        <w:t>’</w:t>
      </w:r>
      <w:r>
        <w:t>intercessione della Madonna della Salute e sotto la protezione del Santissimo R</w:t>
      </w:r>
      <w:r>
        <w:t>e</w:t>
      </w:r>
      <w:r>
        <w:t xml:space="preserve">dentore, sono convinto che questo tempo di prova, sarà, per la nostra Chiesa, un momento di grazia in cui tutti potremo crescere nella carità, nella solidarietà e nel senso civico. </w:t>
      </w:r>
    </w:p>
    <w:p w:rsidR="008A1DA5" w:rsidRDefault="008A1DA5" w:rsidP="008A1DA5">
      <w:r>
        <w:t>Mentre chiedo la preghiera per i malati e i loro familiari, desidero esprim</w:t>
      </w:r>
      <w:r w:rsidR="00024A5D">
        <w:t>ere</w:t>
      </w:r>
      <w:r>
        <w:t xml:space="preserve"> la riconoscenza della Chiesa che è in Venezia a quanti sono chiamati a decidere per il bene della collettività e di chi è in prima linea ad affrontare l</w:t>
      </w:r>
      <w:r w:rsidR="00E43021">
        <w:t>’</w:t>
      </w:r>
      <w:r>
        <w:t>attuale emergenza: medici, infermieri, forze dell</w:t>
      </w:r>
      <w:r w:rsidR="00E43021">
        <w:t>’</w:t>
      </w:r>
      <w:r>
        <w:t xml:space="preserve">ordine, personale della protezione civile, volontari. </w:t>
      </w:r>
    </w:p>
    <w:p w:rsidR="008A1DA5" w:rsidRDefault="008A1DA5" w:rsidP="008A1DA5"/>
    <w:p w:rsidR="009503DC" w:rsidRPr="00300735" w:rsidRDefault="004B57BB" w:rsidP="008A1DA5">
      <w:pPr>
        <w:spacing w:after="0"/>
        <w:jc w:val="right"/>
      </w:pPr>
      <w:r>
        <w:t xml:space="preserve"> </w:t>
      </w:r>
      <w:r>
        <w:sym w:font="Wingdings" w:char="F058"/>
      </w:r>
      <w:r>
        <w:t xml:space="preserve"> </w:t>
      </w:r>
      <w:r w:rsidR="00483F9C" w:rsidRPr="00483F9C">
        <w:rPr>
          <w:smallCaps/>
        </w:rPr>
        <w:t>Francesco Moraglia</w:t>
      </w:r>
      <w:r w:rsidR="00483F9C">
        <w:t>, patriarca</w:t>
      </w:r>
    </w:p>
    <w:sectPr w:rsidR="009503DC" w:rsidRPr="00300735" w:rsidSect="004A67E0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178" w:rsidRDefault="00075178" w:rsidP="005C4FF5">
      <w:pPr>
        <w:spacing w:after="0"/>
      </w:pPr>
      <w:r>
        <w:separator/>
      </w:r>
    </w:p>
  </w:endnote>
  <w:endnote w:type="continuationSeparator" w:id="0">
    <w:p w:rsidR="00075178" w:rsidRDefault="00075178" w:rsidP="005C4F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178" w:rsidRDefault="00075178" w:rsidP="005C4FF5">
      <w:pPr>
        <w:spacing w:after="0"/>
      </w:pPr>
      <w:r>
        <w:separator/>
      </w:r>
    </w:p>
  </w:footnote>
  <w:footnote w:type="continuationSeparator" w:id="0">
    <w:p w:rsidR="00075178" w:rsidRDefault="00075178" w:rsidP="005C4FF5">
      <w:pPr>
        <w:spacing w:after="0"/>
      </w:pPr>
      <w:r>
        <w:continuationSeparator/>
      </w:r>
    </w:p>
  </w:footnote>
  <w:footnote w:id="1">
    <w:p w:rsidR="00E60A16" w:rsidRDefault="00E60A1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60A16">
        <w:t>S. Messe, feriali e festive; sacramenti, inclusi battesimi, prime comunioni e cresime; sacramentali, l</w:t>
      </w:r>
      <w:r w:rsidRPr="00E60A16">
        <w:t>i</w:t>
      </w:r>
      <w:r w:rsidRPr="00E60A16">
        <w:t>turgie e pie devozioni, quali la Via Crucis</w:t>
      </w:r>
      <w:r>
        <w:t>; e quant</w:t>
      </w:r>
      <w:r w:rsidR="00E43021">
        <w:t>’</w:t>
      </w:r>
      <w:r>
        <w:t>altro.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2F4B"/>
    <w:multiLevelType w:val="hybridMultilevel"/>
    <w:tmpl w:val="E086275A"/>
    <w:lvl w:ilvl="0" w:tplc="B9EC176C">
      <w:start w:val="1"/>
      <w:numFmt w:val="lowerLetter"/>
      <w:lvlText w:val="%1."/>
      <w:lvlJc w:val="left"/>
      <w:pPr>
        <w:ind w:left="975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04388"/>
    <w:multiLevelType w:val="hybridMultilevel"/>
    <w:tmpl w:val="8BE4423C"/>
    <w:lvl w:ilvl="0" w:tplc="E670EFC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846534"/>
    <w:multiLevelType w:val="hybridMultilevel"/>
    <w:tmpl w:val="8B641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94957"/>
    <w:multiLevelType w:val="hybridMultilevel"/>
    <w:tmpl w:val="E73EDDC8"/>
    <w:lvl w:ilvl="0" w:tplc="9F54D79A">
      <w:start w:val="1"/>
      <w:numFmt w:val="lowerLetter"/>
      <w:lvlText w:val="%1."/>
      <w:lvlJc w:val="left"/>
      <w:pPr>
        <w:ind w:left="975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6AD"/>
    <w:rsid w:val="00024A5D"/>
    <w:rsid w:val="00055F5D"/>
    <w:rsid w:val="00075178"/>
    <w:rsid w:val="00075530"/>
    <w:rsid w:val="000A1AF0"/>
    <w:rsid w:val="000A2706"/>
    <w:rsid w:val="000D68A0"/>
    <w:rsid w:val="000E6035"/>
    <w:rsid w:val="00110FAE"/>
    <w:rsid w:val="0011534F"/>
    <w:rsid w:val="00136E85"/>
    <w:rsid w:val="00147861"/>
    <w:rsid w:val="001946C9"/>
    <w:rsid w:val="00241D6E"/>
    <w:rsid w:val="002501DB"/>
    <w:rsid w:val="00262411"/>
    <w:rsid w:val="002707A2"/>
    <w:rsid w:val="00271368"/>
    <w:rsid w:val="002B17E2"/>
    <w:rsid w:val="00300735"/>
    <w:rsid w:val="003349F3"/>
    <w:rsid w:val="00343C05"/>
    <w:rsid w:val="003912F2"/>
    <w:rsid w:val="003F3EC1"/>
    <w:rsid w:val="00454540"/>
    <w:rsid w:val="00475DF8"/>
    <w:rsid w:val="00483F9C"/>
    <w:rsid w:val="00485803"/>
    <w:rsid w:val="004A67E0"/>
    <w:rsid w:val="004B57BB"/>
    <w:rsid w:val="004E27E2"/>
    <w:rsid w:val="005225C1"/>
    <w:rsid w:val="00522C0B"/>
    <w:rsid w:val="00575B53"/>
    <w:rsid w:val="0058586C"/>
    <w:rsid w:val="005A4F96"/>
    <w:rsid w:val="005C2755"/>
    <w:rsid w:val="005C4FF5"/>
    <w:rsid w:val="00633D61"/>
    <w:rsid w:val="006457AA"/>
    <w:rsid w:val="00646F4C"/>
    <w:rsid w:val="00674B3B"/>
    <w:rsid w:val="006F3090"/>
    <w:rsid w:val="006F45FB"/>
    <w:rsid w:val="007718CF"/>
    <w:rsid w:val="007909ED"/>
    <w:rsid w:val="007A37AF"/>
    <w:rsid w:val="007A44BB"/>
    <w:rsid w:val="007B21CA"/>
    <w:rsid w:val="007F159E"/>
    <w:rsid w:val="007F230C"/>
    <w:rsid w:val="00803893"/>
    <w:rsid w:val="00814558"/>
    <w:rsid w:val="00814F38"/>
    <w:rsid w:val="008150FD"/>
    <w:rsid w:val="008220E4"/>
    <w:rsid w:val="00850FA6"/>
    <w:rsid w:val="00857874"/>
    <w:rsid w:val="008648B5"/>
    <w:rsid w:val="00872A6A"/>
    <w:rsid w:val="00882876"/>
    <w:rsid w:val="0089717D"/>
    <w:rsid w:val="008A1091"/>
    <w:rsid w:val="008A1DA5"/>
    <w:rsid w:val="008A408D"/>
    <w:rsid w:val="008B7295"/>
    <w:rsid w:val="008F6868"/>
    <w:rsid w:val="00906A1B"/>
    <w:rsid w:val="00940594"/>
    <w:rsid w:val="009503DC"/>
    <w:rsid w:val="00984D56"/>
    <w:rsid w:val="00991914"/>
    <w:rsid w:val="009A7E64"/>
    <w:rsid w:val="009B3F4A"/>
    <w:rsid w:val="009C28C1"/>
    <w:rsid w:val="00A33E45"/>
    <w:rsid w:val="00A516AD"/>
    <w:rsid w:val="00AB3ABE"/>
    <w:rsid w:val="00B00C8A"/>
    <w:rsid w:val="00C0005A"/>
    <w:rsid w:val="00C00DEC"/>
    <w:rsid w:val="00C73B3F"/>
    <w:rsid w:val="00C82A55"/>
    <w:rsid w:val="00C85F28"/>
    <w:rsid w:val="00C943A3"/>
    <w:rsid w:val="00CA7D4C"/>
    <w:rsid w:val="00CB5517"/>
    <w:rsid w:val="00CF25D8"/>
    <w:rsid w:val="00CF6C28"/>
    <w:rsid w:val="00CF6D4C"/>
    <w:rsid w:val="00D202B2"/>
    <w:rsid w:val="00D30F2C"/>
    <w:rsid w:val="00D5719D"/>
    <w:rsid w:val="00DC1BF7"/>
    <w:rsid w:val="00DC7C94"/>
    <w:rsid w:val="00DD7D6F"/>
    <w:rsid w:val="00E16D30"/>
    <w:rsid w:val="00E25883"/>
    <w:rsid w:val="00E30970"/>
    <w:rsid w:val="00E43021"/>
    <w:rsid w:val="00E528DA"/>
    <w:rsid w:val="00E60A16"/>
    <w:rsid w:val="00E72D0A"/>
    <w:rsid w:val="00EB4810"/>
    <w:rsid w:val="00EC2E9C"/>
    <w:rsid w:val="00ED2B91"/>
    <w:rsid w:val="00ED3B2C"/>
    <w:rsid w:val="00F03848"/>
    <w:rsid w:val="00F30431"/>
    <w:rsid w:val="00FC77B0"/>
    <w:rsid w:val="00FE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="Times New Roma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F2C"/>
    <w:pPr>
      <w:spacing w:after="120" w:line="240" w:lineRule="auto"/>
      <w:jc w:val="both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6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6A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241D6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343C0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4FF5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4FF5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4F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ECCLESIASTICA TRIVENETO</dc:creator>
  <cp:keywords/>
  <dc:description/>
  <cp:lastModifiedBy>UFFstampa</cp:lastModifiedBy>
  <cp:revision>4</cp:revision>
  <cp:lastPrinted>2020-03-02T17:43:00Z</cp:lastPrinted>
  <dcterms:created xsi:type="dcterms:W3CDTF">2020-03-08T19:48:00Z</dcterms:created>
  <dcterms:modified xsi:type="dcterms:W3CDTF">2020-03-08T20:10:00Z</dcterms:modified>
</cp:coreProperties>
</file>