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E6812" w14:textId="77777777" w:rsidR="00A75A04" w:rsidRPr="00A75A04" w:rsidRDefault="00A75A04" w:rsidP="00A75A04">
      <w:pPr>
        <w:autoSpaceDE w:val="0"/>
        <w:autoSpaceDN w:val="0"/>
        <w:adjustRightInd w:val="0"/>
        <w:rPr>
          <w:rFonts w:ascii="Times New Roman" w:hAnsi="Times New Roman" w:cs="Times New Roman"/>
          <w:sz w:val="28"/>
          <w:szCs w:val="28"/>
        </w:rPr>
      </w:pPr>
      <w:r w:rsidRPr="00A75A04">
        <w:rPr>
          <w:rFonts w:ascii="Times New Roman" w:hAnsi="Times New Roman" w:cs="Times New Roman"/>
          <w:sz w:val="28"/>
          <w:szCs w:val="28"/>
        </w:rPr>
        <w:t>Messaggio del Consiglio Episcopale Permanente</w:t>
      </w:r>
    </w:p>
    <w:p w14:paraId="727B71D2" w14:textId="149EA90E" w:rsidR="00A75A04" w:rsidRPr="00A75A04" w:rsidRDefault="00A75A04" w:rsidP="00A75A04">
      <w:pPr>
        <w:autoSpaceDE w:val="0"/>
        <w:autoSpaceDN w:val="0"/>
        <w:adjustRightInd w:val="0"/>
        <w:rPr>
          <w:rFonts w:ascii="Times New Roman" w:hAnsi="Times New Roman" w:cs="Times New Roman"/>
          <w:sz w:val="28"/>
          <w:szCs w:val="28"/>
        </w:rPr>
      </w:pPr>
      <w:r w:rsidRPr="00A75A04">
        <w:rPr>
          <w:rFonts w:ascii="Times New Roman" w:hAnsi="Times New Roman" w:cs="Times New Roman"/>
          <w:sz w:val="28"/>
          <w:szCs w:val="28"/>
        </w:rPr>
        <w:t>per la 39</w:t>
      </w:r>
      <w:r w:rsidRPr="00A75A04">
        <w:rPr>
          <w:rFonts w:ascii="Times New Roman" w:hAnsi="Times New Roman" w:cs="Times New Roman"/>
          <w:position w:val="14"/>
          <w:sz w:val="18"/>
          <w:szCs w:val="18"/>
        </w:rPr>
        <w:t xml:space="preserve">a </w:t>
      </w:r>
      <w:r w:rsidRPr="00A75A04">
        <w:rPr>
          <w:rFonts w:ascii="Times New Roman" w:hAnsi="Times New Roman" w:cs="Times New Roman"/>
          <w:sz w:val="28"/>
          <w:szCs w:val="28"/>
        </w:rPr>
        <w:t>Giornata Nazionale per la vita</w:t>
      </w:r>
    </w:p>
    <w:p w14:paraId="04CA8C17" w14:textId="005AD79D" w:rsidR="00A75A04" w:rsidRPr="00B77E8F" w:rsidRDefault="00A75A04" w:rsidP="00A75A04">
      <w:pPr>
        <w:rPr>
          <w:rFonts w:ascii="Times New Roman" w:hAnsi="Times New Roman" w:cs="Times New Roman"/>
          <w:sz w:val="26"/>
          <w:szCs w:val="26"/>
        </w:rPr>
      </w:pPr>
      <w:r w:rsidRPr="00B77E8F">
        <w:rPr>
          <w:rFonts w:ascii="Times New Roman" w:hAnsi="Times New Roman" w:cs="Times New Roman"/>
          <w:sz w:val="26"/>
          <w:szCs w:val="26"/>
        </w:rPr>
        <w:t>(5 febbraio 2017)</w:t>
      </w:r>
    </w:p>
    <w:p w14:paraId="2A4DE9CA" w14:textId="77777777" w:rsidR="00A75A04" w:rsidRPr="00A75A04" w:rsidRDefault="00A75A04" w:rsidP="00004FD3">
      <w:pPr>
        <w:spacing w:line="360" w:lineRule="auto"/>
        <w:jc w:val="center"/>
        <w:rPr>
          <w:rFonts w:ascii="Times New Roman" w:hAnsi="Times New Roman" w:cs="Times New Roman"/>
          <w:b/>
          <w:sz w:val="26"/>
          <w:szCs w:val="26"/>
        </w:rPr>
      </w:pPr>
    </w:p>
    <w:p w14:paraId="0A0EC20D" w14:textId="77777777" w:rsidR="00A75A04" w:rsidRPr="00A75A04" w:rsidRDefault="00A75A04" w:rsidP="00004FD3">
      <w:pPr>
        <w:spacing w:line="360" w:lineRule="auto"/>
        <w:jc w:val="center"/>
        <w:rPr>
          <w:rFonts w:ascii="Times New Roman" w:hAnsi="Times New Roman" w:cs="Times New Roman"/>
          <w:b/>
          <w:sz w:val="26"/>
          <w:szCs w:val="26"/>
        </w:rPr>
      </w:pPr>
    </w:p>
    <w:p w14:paraId="510C8EB6" w14:textId="77777777" w:rsidR="00004FD3" w:rsidRPr="00A75A04" w:rsidRDefault="00004FD3" w:rsidP="00B77E8F">
      <w:pPr>
        <w:spacing w:line="360" w:lineRule="auto"/>
        <w:jc w:val="center"/>
        <w:rPr>
          <w:rFonts w:ascii="Times New Roman" w:hAnsi="Times New Roman" w:cs="Times New Roman"/>
          <w:b/>
          <w:sz w:val="26"/>
          <w:szCs w:val="26"/>
        </w:rPr>
      </w:pPr>
      <w:r w:rsidRPr="00A75A04">
        <w:rPr>
          <w:rFonts w:ascii="Times New Roman" w:hAnsi="Times New Roman" w:cs="Times New Roman"/>
          <w:b/>
          <w:sz w:val="26"/>
          <w:szCs w:val="26"/>
        </w:rPr>
        <w:t xml:space="preserve">DONNE E UOMINI PER LA VITA </w:t>
      </w:r>
    </w:p>
    <w:p w14:paraId="69CBC158" w14:textId="77777777" w:rsidR="00004FD3" w:rsidRPr="00A75A04" w:rsidRDefault="00004FD3" w:rsidP="00B77E8F">
      <w:pPr>
        <w:spacing w:line="360" w:lineRule="auto"/>
        <w:jc w:val="center"/>
        <w:rPr>
          <w:rFonts w:ascii="Times New Roman" w:hAnsi="Times New Roman" w:cs="Times New Roman"/>
          <w:b/>
          <w:sz w:val="26"/>
          <w:szCs w:val="26"/>
        </w:rPr>
      </w:pPr>
      <w:r w:rsidRPr="00A75A04">
        <w:rPr>
          <w:rFonts w:ascii="Times New Roman" w:hAnsi="Times New Roman" w:cs="Times New Roman"/>
          <w:b/>
          <w:sz w:val="26"/>
          <w:szCs w:val="26"/>
        </w:rPr>
        <w:t>NEL SOLCO DI SANTA TERESA DI CALCUTTA</w:t>
      </w:r>
    </w:p>
    <w:p w14:paraId="48C53605" w14:textId="77777777" w:rsidR="00004FD3" w:rsidRPr="00A75A04" w:rsidRDefault="00004FD3" w:rsidP="00004FD3">
      <w:pPr>
        <w:spacing w:line="360" w:lineRule="auto"/>
        <w:jc w:val="both"/>
        <w:rPr>
          <w:rFonts w:ascii="Times New Roman" w:hAnsi="Times New Roman" w:cs="Times New Roman"/>
          <w:i/>
        </w:rPr>
      </w:pPr>
    </w:p>
    <w:p w14:paraId="50B62A9E" w14:textId="77777777" w:rsidR="00004FD3" w:rsidRPr="00A75A04" w:rsidRDefault="00004FD3" w:rsidP="00004FD3">
      <w:pPr>
        <w:spacing w:line="360" w:lineRule="auto"/>
        <w:jc w:val="both"/>
        <w:rPr>
          <w:rFonts w:ascii="Times New Roman" w:hAnsi="Times New Roman" w:cs="Times New Roman"/>
          <w:i/>
        </w:rPr>
      </w:pPr>
    </w:p>
    <w:p w14:paraId="778DD034" w14:textId="66B685DF" w:rsidR="00004FD3" w:rsidRPr="00A75A04" w:rsidRDefault="00004FD3" w:rsidP="00004FD3">
      <w:pPr>
        <w:spacing w:line="360" w:lineRule="auto"/>
        <w:jc w:val="both"/>
        <w:rPr>
          <w:rFonts w:ascii="Times New Roman" w:hAnsi="Times New Roman" w:cs="Times New Roman"/>
          <w:i/>
        </w:rPr>
      </w:pPr>
      <w:r w:rsidRPr="00A75A04">
        <w:rPr>
          <w:rFonts w:ascii="Times New Roman" w:hAnsi="Times New Roman" w:cs="Times New Roman"/>
          <w:i/>
        </w:rPr>
        <w:t>Il coraggio di sognare</w:t>
      </w:r>
      <w:r w:rsidR="00F172DF" w:rsidRPr="00A75A04">
        <w:rPr>
          <w:rFonts w:ascii="Times New Roman" w:hAnsi="Times New Roman" w:cs="Times New Roman"/>
          <w:i/>
        </w:rPr>
        <w:t xml:space="preserve"> con Dio</w:t>
      </w:r>
    </w:p>
    <w:p w14:paraId="74528442" w14:textId="05C13017" w:rsidR="00F172DF" w:rsidRPr="00A75A04" w:rsidRDefault="00004FD3" w:rsidP="00004FD3">
      <w:pPr>
        <w:spacing w:line="360" w:lineRule="auto"/>
        <w:jc w:val="both"/>
        <w:rPr>
          <w:rFonts w:ascii="Times New Roman" w:hAnsi="Times New Roman" w:cs="Times New Roman"/>
        </w:rPr>
      </w:pPr>
      <w:r w:rsidRPr="00A75A04">
        <w:rPr>
          <w:rFonts w:ascii="Times New Roman" w:hAnsi="Times New Roman" w:cs="Times New Roman"/>
        </w:rPr>
        <w:tab/>
        <w:t>Alla scuola di Papa Francesco s’impara a sognare</w:t>
      </w:r>
      <w:r w:rsidR="0002255D" w:rsidRPr="00A75A04">
        <w:rPr>
          <w:rFonts w:ascii="Times New Roman" w:hAnsi="Times New Roman" w:cs="Times New Roman"/>
        </w:rPr>
        <w:t xml:space="preserve">. Spesso nelle udienze </w:t>
      </w:r>
      <w:r w:rsidR="0040226C" w:rsidRPr="00A75A04">
        <w:rPr>
          <w:rFonts w:ascii="Times New Roman" w:hAnsi="Times New Roman" w:cs="Times New Roman"/>
        </w:rPr>
        <w:t>fa riferimento ai sogni dei bambini e dei giovani, dei malati e degli anziani, delle</w:t>
      </w:r>
      <w:r w:rsidR="00FC0463" w:rsidRPr="00A75A04">
        <w:rPr>
          <w:rFonts w:ascii="Times New Roman" w:hAnsi="Times New Roman" w:cs="Times New Roman"/>
        </w:rPr>
        <w:t xml:space="preserve"> famiglie e </w:t>
      </w:r>
      <w:r w:rsidR="0040226C" w:rsidRPr="00A75A04">
        <w:rPr>
          <w:rFonts w:ascii="Times New Roman" w:hAnsi="Times New Roman" w:cs="Times New Roman"/>
        </w:rPr>
        <w:t>de</w:t>
      </w:r>
      <w:r w:rsidR="004E460D" w:rsidRPr="00A75A04">
        <w:rPr>
          <w:rFonts w:ascii="Times New Roman" w:hAnsi="Times New Roman" w:cs="Times New Roman"/>
        </w:rPr>
        <w:t>lle</w:t>
      </w:r>
      <w:r w:rsidR="00FC0463" w:rsidRPr="00A75A04">
        <w:rPr>
          <w:rFonts w:ascii="Times New Roman" w:hAnsi="Times New Roman" w:cs="Times New Roman"/>
        </w:rPr>
        <w:t xml:space="preserve"> </w:t>
      </w:r>
      <w:r w:rsidR="0040226C" w:rsidRPr="00A75A04">
        <w:rPr>
          <w:rFonts w:ascii="Times New Roman" w:hAnsi="Times New Roman" w:cs="Times New Roman"/>
        </w:rPr>
        <w:t>comunità cristiane</w:t>
      </w:r>
      <w:r w:rsidR="00FA411D" w:rsidRPr="00A75A04">
        <w:rPr>
          <w:rFonts w:ascii="Times New Roman" w:hAnsi="Times New Roman" w:cs="Times New Roman"/>
        </w:rPr>
        <w:t>, delle donne e degli uomini di fronte alle scelte importanti della vita</w:t>
      </w:r>
      <w:r w:rsidR="00FC0463" w:rsidRPr="00A75A04">
        <w:rPr>
          <w:rFonts w:ascii="Times New Roman" w:hAnsi="Times New Roman" w:cs="Times New Roman"/>
        </w:rPr>
        <w:t xml:space="preserve">. Sognare </w:t>
      </w:r>
      <w:r w:rsidRPr="00A75A04">
        <w:rPr>
          <w:rFonts w:ascii="Times New Roman" w:hAnsi="Times New Roman" w:cs="Times New Roman"/>
        </w:rPr>
        <w:t>con Dio</w:t>
      </w:r>
      <w:r w:rsidR="00FC0463" w:rsidRPr="00A75A04">
        <w:rPr>
          <w:rFonts w:ascii="Times New Roman" w:hAnsi="Times New Roman" w:cs="Times New Roman"/>
        </w:rPr>
        <w:t xml:space="preserve"> e con Lui</w:t>
      </w:r>
      <w:r w:rsidRPr="00A75A04">
        <w:rPr>
          <w:rFonts w:ascii="Times New Roman" w:hAnsi="Times New Roman" w:cs="Times New Roman"/>
        </w:rPr>
        <w:t xml:space="preserve"> </w:t>
      </w:r>
      <w:r w:rsidR="00FA411D" w:rsidRPr="00A75A04">
        <w:rPr>
          <w:rFonts w:ascii="Times New Roman" w:hAnsi="Times New Roman" w:cs="Times New Roman"/>
        </w:rPr>
        <w:t>osare e agire!</w:t>
      </w:r>
      <w:r w:rsidR="00CD7653" w:rsidRPr="00A75A04">
        <w:rPr>
          <w:rFonts w:ascii="Times New Roman" w:hAnsi="Times New Roman" w:cs="Times New Roman"/>
        </w:rPr>
        <w:t xml:space="preserve"> </w:t>
      </w:r>
      <w:r w:rsidR="0058138D" w:rsidRPr="00A75A04">
        <w:rPr>
          <w:rFonts w:ascii="Times New Roman" w:hAnsi="Times New Roman" w:cs="Times New Roman"/>
        </w:rPr>
        <w:t xml:space="preserve">Quando </w:t>
      </w:r>
      <w:r w:rsidR="00FA411D" w:rsidRPr="00A75A04">
        <w:rPr>
          <w:rFonts w:ascii="Times New Roman" w:hAnsi="Times New Roman" w:cs="Times New Roman"/>
        </w:rPr>
        <w:t xml:space="preserve">il Papa </w:t>
      </w:r>
      <w:r w:rsidR="0058138D" w:rsidRPr="00A75A04">
        <w:rPr>
          <w:rFonts w:ascii="Times New Roman" w:hAnsi="Times New Roman" w:cs="Times New Roman"/>
        </w:rPr>
        <w:t xml:space="preserve">commenta la Parola di Dio </w:t>
      </w:r>
      <w:r w:rsidR="00FA411D" w:rsidRPr="00A75A04">
        <w:rPr>
          <w:rFonts w:ascii="Times New Roman" w:hAnsi="Times New Roman" w:cs="Times New Roman"/>
        </w:rPr>
        <w:t>al mattino</w:t>
      </w:r>
      <w:r w:rsidR="0058138D" w:rsidRPr="00A75A04">
        <w:rPr>
          <w:rFonts w:ascii="Times New Roman" w:hAnsi="Times New Roman" w:cs="Times New Roman"/>
        </w:rPr>
        <w:t xml:space="preserve"> o quando tiene discorsi nei vari viaggi apostolici, non manca di incoraggiare a sognare in grande. È nota la sua devozione a san Giuseppe,</w:t>
      </w:r>
      <w:r w:rsidR="00D04D94" w:rsidRPr="00A75A04">
        <w:rPr>
          <w:rFonts w:ascii="Times New Roman" w:hAnsi="Times New Roman" w:cs="Times New Roman"/>
        </w:rPr>
        <w:t xml:space="preserve"> </w:t>
      </w:r>
      <w:r w:rsidR="0058138D" w:rsidRPr="00A75A04">
        <w:rPr>
          <w:rFonts w:ascii="Times New Roman" w:hAnsi="Times New Roman" w:cs="Times New Roman"/>
        </w:rPr>
        <w:t>che considera uomo del “sogno”</w:t>
      </w:r>
      <w:r w:rsidR="004E460D" w:rsidRPr="00A75A04">
        <w:rPr>
          <w:rFonts w:ascii="Times New Roman" w:hAnsi="Times New Roman" w:cs="Times New Roman"/>
        </w:rPr>
        <w:t xml:space="preserve"> (Cfr. </w:t>
      </w:r>
      <w:r w:rsidR="004E460D" w:rsidRPr="00A75A04">
        <w:rPr>
          <w:rFonts w:ascii="Times New Roman" w:hAnsi="Times New Roman" w:cs="Times New Roman"/>
          <w:i/>
        </w:rPr>
        <w:t>Mt</w:t>
      </w:r>
      <w:r w:rsidR="004E460D" w:rsidRPr="00A75A04">
        <w:rPr>
          <w:rFonts w:ascii="Times New Roman" w:hAnsi="Times New Roman" w:cs="Times New Roman"/>
        </w:rPr>
        <w:t xml:space="preserve"> 1,20.24).</w:t>
      </w:r>
      <w:r w:rsidR="0058138D" w:rsidRPr="00A75A04">
        <w:rPr>
          <w:rFonts w:ascii="Times New Roman" w:hAnsi="Times New Roman" w:cs="Times New Roman"/>
        </w:rPr>
        <w:t xml:space="preserve"> </w:t>
      </w:r>
      <w:r w:rsidR="004E460D" w:rsidRPr="00A75A04">
        <w:rPr>
          <w:rFonts w:ascii="Times New Roman" w:hAnsi="Times New Roman" w:cs="Times New Roman"/>
        </w:rPr>
        <w:t xml:space="preserve">Quando si rivolge alle famiglie, ricorda loro che il </w:t>
      </w:r>
      <w:r w:rsidRPr="00A75A04">
        <w:rPr>
          <w:rFonts w:ascii="Times New Roman" w:hAnsi="Times New Roman" w:cs="Times New Roman"/>
        </w:rPr>
        <w:t>sogno di Dio</w:t>
      </w:r>
      <w:r w:rsidR="004E460D" w:rsidRPr="00A75A04">
        <w:rPr>
          <w:rFonts w:ascii="Times New Roman" w:hAnsi="Times New Roman" w:cs="Times New Roman"/>
        </w:rPr>
        <w:t xml:space="preserve"> “</w:t>
      </w:r>
      <w:r w:rsidRPr="00A75A04">
        <w:rPr>
          <w:rFonts w:ascii="Times New Roman" w:hAnsi="Times New Roman" w:cs="Times New Roman"/>
        </w:rPr>
        <w:t>continua a realizzarsi nei sogni di molte coppie che hanno il coraggio di fare della loro vita una famiglia</w:t>
      </w:r>
      <w:r w:rsidR="004E460D" w:rsidRPr="00A75A04">
        <w:rPr>
          <w:rFonts w:ascii="Times New Roman" w:hAnsi="Times New Roman" w:cs="Times New Roman"/>
        </w:rPr>
        <w:t xml:space="preserve">; </w:t>
      </w:r>
      <w:r w:rsidRPr="00A75A04">
        <w:rPr>
          <w:rFonts w:ascii="Times New Roman" w:hAnsi="Times New Roman" w:cs="Times New Roman"/>
        </w:rPr>
        <w:t>il coraggio di sognare con Lui, il coraggio di costruire con Lui, il coraggio di giocarci con Lui questa storia, di costruire un mondo dove nessuno si senta solo, nessuno si senta superfluo o senza un posto”</w:t>
      </w:r>
      <w:r w:rsidRPr="00A75A04">
        <w:rPr>
          <w:rStyle w:val="Rimandonotaapidipagina"/>
          <w:rFonts w:ascii="Times New Roman" w:hAnsi="Times New Roman" w:cs="Times New Roman"/>
        </w:rPr>
        <w:footnoteReference w:id="1"/>
      </w:r>
      <w:r w:rsidRPr="00A75A04">
        <w:rPr>
          <w:rFonts w:ascii="Times New Roman" w:hAnsi="Times New Roman" w:cs="Times New Roman"/>
        </w:rPr>
        <w:t xml:space="preserve">. </w:t>
      </w:r>
    </w:p>
    <w:p w14:paraId="7EF64F3F" w14:textId="77777777" w:rsidR="00D5228A" w:rsidRPr="00A75A04" w:rsidRDefault="00D5228A" w:rsidP="00004FD3">
      <w:pPr>
        <w:spacing w:line="360" w:lineRule="auto"/>
        <w:jc w:val="both"/>
        <w:rPr>
          <w:rFonts w:ascii="Times New Roman" w:hAnsi="Times New Roman" w:cs="Times New Roman"/>
        </w:rPr>
      </w:pPr>
    </w:p>
    <w:p w14:paraId="695D6FF9" w14:textId="25851EAB" w:rsidR="00F172DF" w:rsidRPr="00A75A04" w:rsidRDefault="00D5228A" w:rsidP="00004FD3">
      <w:pPr>
        <w:spacing w:line="360" w:lineRule="auto"/>
        <w:jc w:val="both"/>
        <w:rPr>
          <w:rFonts w:ascii="Times New Roman" w:hAnsi="Times New Roman" w:cs="Times New Roman"/>
          <w:i/>
        </w:rPr>
      </w:pPr>
      <w:r w:rsidRPr="00A75A04">
        <w:rPr>
          <w:rFonts w:ascii="Times New Roman" w:hAnsi="Times New Roman" w:cs="Times New Roman"/>
          <w:i/>
        </w:rPr>
        <w:t>I bambini e i nonni, il futuro e la memoria</w:t>
      </w:r>
    </w:p>
    <w:p w14:paraId="182B0E61" w14:textId="15F798CE" w:rsidR="00F172DF" w:rsidRPr="00A75A04" w:rsidRDefault="00F172DF" w:rsidP="006C0215">
      <w:pPr>
        <w:spacing w:line="360" w:lineRule="auto"/>
        <w:jc w:val="both"/>
        <w:rPr>
          <w:rFonts w:ascii="Times New Roman" w:hAnsi="Times New Roman" w:cs="Times New Roman"/>
        </w:rPr>
      </w:pPr>
      <w:r w:rsidRPr="00A75A04">
        <w:rPr>
          <w:rFonts w:ascii="Times New Roman" w:hAnsi="Times New Roman" w:cs="Times New Roman"/>
        </w:rPr>
        <w:tab/>
      </w:r>
      <w:r w:rsidR="0002255D" w:rsidRPr="00A75A04">
        <w:rPr>
          <w:rFonts w:ascii="Times New Roman" w:hAnsi="Times New Roman" w:cs="Times New Roman"/>
        </w:rPr>
        <w:t>Per</w:t>
      </w:r>
      <w:r w:rsidR="00CD597B" w:rsidRPr="00A75A04">
        <w:rPr>
          <w:rFonts w:ascii="Times New Roman" w:hAnsi="Times New Roman" w:cs="Times New Roman"/>
        </w:rPr>
        <w:t xml:space="preserve"> </w:t>
      </w:r>
      <w:r w:rsidR="000B10D4">
        <w:rPr>
          <w:rFonts w:ascii="Times New Roman" w:hAnsi="Times New Roman" w:cs="Times New Roman"/>
        </w:rPr>
        <w:t>P</w:t>
      </w:r>
      <w:r w:rsidR="00CD597B" w:rsidRPr="00A75A04">
        <w:rPr>
          <w:rFonts w:ascii="Times New Roman" w:hAnsi="Times New Roman" w:cs="Times New Roman"/>
        </w:rPr>
        <w:t>apa Francesco il</w:t>
      </w:r>
      <w:r w:rsidR="004E460D" w:rsidRPr="00A75A04">
        <w:rPr>
          <w:rFonts w:ascii="Times New Roman" w:hAnsi="Times New Roman" w:cs="Times New Roman"/>
        </w:rPr>
        <w:t xml:space="preserve"> sogno </w:t>
      </w:r>
      <w:r w:rsidR="00CD597B" w:rsidRPr="00A75A04">
        <w:rPr>
          <w:rFonts w:ascii="Times New Roman" w:hAnsi="Times New Roman" w:cs="Times New Roman"/>
        </w:rPr>
        <w:t xml:space="preserve">di Dio si realizza nella storia con la cura dei bambini e dei nonni. I bambini </w:t>
      </w:r>
      <w:r w:rsidR="00981010" w:rsidRPr="00A75A04">
        <w:rPr>
          <w:rFonts w:ascii="Times New Roman" w:hAnsi="Times New Roman" w:cs="Times New Roman"/>
        </w:rPr>
        <w:t>“sono il futuro, sono la forza, quelli che portano avanti. Sono quelli in cui riponiamo la speranza</w:t>
      </w:r>
      <w:r w:rsidR="004E460D" w:rsidRPr="00A75A04">
        <w:rPr>
          <w:rFonts w:ascii="Times New Roman" w:hAnsi="Times New Roman" w:cs="Times New Roman"/>
        </w:rPr>
        <w:t>”</w:t>
      </w:r>
      <w:r w:rsidR="00FA411D" w:rsidRPr="00A75A04">
        <w:rPr>
          <w:rFonts w:ascii="Times New Roman" w:hAnsi="Times New Roman" w:cs="Times New Roman"/>
        </w:rPr>
        <w:t>;</w:t>
      </w:r>
      <w:r w:rsidR="004E460D" w:rsidRPr="00A75A04">
        <w:rPr>
          <w:rFonts w:ascii="Times New Roman" w:hAnsi="Times New Roman" w:cs="Times New Roman"/>
        </w:rPr>
        <w:t xml:space="preserve"> i</w:t>
      </w:r>
      <w:r w:rsidR="00981010" w:rsidRPr="00A75A04">
        <w:rPr>
          <w:rFonts w:ascii="Times New Roman" w:hAnsi="Times New Roman" w:cs="Times New Roman"/>
        </w:rPr>
        <w:t xml:space="preserve"> nonni</w:t>
      </w:r>
      <w:r w:rsidR="004E460D" w:rsidRPr="00A75A04">
        <w:rPr>
          <w:rFonts w:ascii="Times New Roman" w:hAnsi="Times New Roman" w:cs="Times New Roman"/>
        </w:rPr>
        <w:t xml:space="preserve"> “</w:t>
      </w:r>
      <w:r w:rsidR="00981010" w:rsidRPr="00A75A04">
        <w:rPr>
          <w:rFonts w:ascii="Times New Roman" w:hAnsi="Times New Roman" w:cs="Times New Roman"/>
        </w:rPr>
        <w:t>sono la memoria della famiglia. Sono quelli che ci hanno trasmesso la fede. Avere cura dei nonni e avere cura d</w:t>
      </w:r>
      <w:r w:rsidR="00004FD3" w:rsidRPr="00A75A04">
        <w:rPr>
          <w:rFonts w:ascii="Times New Roman" w:hAnsi="Times New Roman" w:cs="Times New Roman"/>
        </w:rPr>
        <w:t xml:space="preserve">ei bambini è la prova di amore </w:t>
      </w:r>
      <w:r w:rsidR="00981010" w:rsidRPr="00A75A04">
        <w:rPr>
          <w:rFonts w:ascii="Times New Roman" w:hAnsi="Times New Roman" w:cs="Times New Roman"/>
        </w:rPr>
        <w:t>più promettente della famiglia, perché promette il futuro. Un popolo che non sa prendersi cura dei bambini e dei nonni è un popolo senza futuro, perché non ha la forza e non ha la memoria per andare avanti”</w:t>
      </w:r>
      <w:r w:rsidR="00004FD3" w:rsidRPr="00A75A04">
        <w:rPr>
          <w:rStyle w:val="Rimandonotaapidipagina"/>
          <w:rFonts w:ascii="Times New Roman" w:hAnsi="Times New Roman" w:cs="Times New Roman"/>
        </w:rPr>
        <w:footnoteReference w:id="2"/>
      </w:r>
      <w:r w:rsidR="00981010" w:rsidRPr="00A75A04">
        <w:rPr>
          <w:rFonts w:ascii="Times New Roman" w:hAnsi="Times New Roman" w:cs="Times New Roman"/>
        </w:rPr>
        <w:t>.</w:t>
      </w:r>
      <w:r w:rsidR="00FA411D" w:rsidRPr="00A75A04">
        <w:rPr>
          <w:rFonts w:ascii="Times New Roman" w:hAnsi="Times New Roman" w:cs="Times New Roman"/>
        </w:rPr>
        <w:t xml:space="preserve"> </w:t>
      </w:r>
    </w:p>
    <w:p w14:paraId="4B5F411E" w14:textId="2F7EB3F9" w:rsidR="00D5228A" w:rsidRPr="00A75A04" w:rsidRDefault="006C0215" w:rsidP="006C0215">
      <w:pPr>
        <w:spacing w:line="360" w:lineRule="auto"/>
        <w:jc w:val="both"/>
        <w:rPr>
          <w:rFonts w:ascii="Times New Roman" w:hAnsi="Times New Roman" w:cs="Times New Roman"/>
        </w:rPr>
      </w:pPr>
      <w:r w:rsidRPr="00A75A04">
        <w:rPr>
          <w:rFonts w:ascii="Times New Roman" w:hAnsi="Times New Roman" w:cs="Times New Roman"/>
        </w:rPr>
        <w:tab/>
      </w:r>
      <w:r w:rsidR="00926302" w:rsidRPr="00A75A04">
        <w:rPr>
          <w:rFonts w:ascii="Times New Roman" w:hAnsi="Times New Roman" w:cs="Times New Roman"/>
        </w:rPr>
        <w:t>Una t</w:t>
      </w:r>
      <w:r w:rsidR="0002255D" w:rsidRPr="00A75A04">
        <w:rPr>
          <w:rFonts w:ascii="Times New Roman" w:hAnsi="Times New Roman" w:cs="Times New Roman"/>
        </w:rPr>
        <w:t>ale cura</w:t>
      </w:r>
      <w:r w:rsidR="00F172DF" w:rsidRPr="00A75A04">
        <w:rPr>
          <w:rFonts w:ascii="Times New Roman" w:hAnsi="Times New Roman" w:cs="Times New Roman"/>
        </w:rPr>
        <w:t xml:space="preserve"> </w:t>
      </w:r>
      <w:r w:rsidR="00926302" w:rsidRPr="00A75A04">
        <w:rPr>
          <w:rFonts w:ascii="Times New Roman" w:hAnsi="Times New Roman" w:cs="Times New Roman"/>
        </w:rPr>
        <w:t xml:space="preserve">esige lo sforzo di </w:t>
      </w:r>
      <w:r w:rsidR="00F172DF" w:rsidRPr="00A75A04">
        <w:rPr>
          <w:rFonts w:ascii="Times New Roman" w:hAnsi="Times New Roman" w:cs="Times New Roman"/>
        </w:rPr>
        <w:t xml:space="preserve">resistere alle sirene di un’economia </w:t>
      </w:r>
      <w:r w:rsidR="0002255D" w:rsidRPr="00A75A04">
        <w:rPr>
          <w:rFonts w:ascii="Times New Roman" w:hAnsi="Times New Roman" w:cs="Times New Roman"/>
        </w:rPr>
        <w:t xml:space="preserve">irresponsabile, </w:t>
      </w:r>
      <w:r w:rsidR="00F172DF" w:rsidRPr="00A75A04">
        <w:rPr>
          <w:rFonts w:ascii="Times New Roman" w:hAnsi="Times New Roman" w:cs="Times New Roman"/>
        </w:rPr>
        <w:t xml:space="preserve">che genera </w:t>
      </w:r>
      <w:r w:rsidRPr="00A75A04">
        <w:rPr>
          <w:rFonts w:ascii="Times New Roman" w:hAnsi="Times New Roman" w:cs="Times New Roman"/>
        </w:rPr>
        <w:t xml:space="preserve">guerra e </w:t>
      </w:r>
      <w:r w:rsidR="00F172DF" w:rsidRPr="00A75A04">
        <w:rPr>
          <w:rFonts w:ascii="Times New Roman" w:hAnsi="Times New Roman" w:cs="Times New Roman"/>
        </w:rPr>
        <w:t xml:space="preserve">morte. </w:t>
      </w:r>
      <w:bookmarkStart w:id="0" w:name="_GoBack"/>
      <w:r w:rsidR="00F172DF" w:rsidRPr="00A75A04">
        <w:rPr>
          <w:rFonts w:ascii="Times New Roman" w:hAnsi="Times New Roman" w:cs="Times New Roman"/>
        </w:rPr>
        <w:t xml:space="preserve">Educare alla vita significa entrare in una rivoluzione </w:t>
      </w:r>
      <w:r w:rsidR="0002255D" w:rsidRPr="00A75A04">
        <w:rPr>
          <w:rFonts w:ascii="Times New Roman" w:hAnsi="Times New Roman" w:cs="Times New Roman"/>
        </w:rPr>
        <w:t>civile</w:t>
      </w:r>
      <w:r w:rsidR="00F172DF" w:rsidRPr="00A75A04">
        <w:rPr>
          <w:rFonts w:ascii="Times New Roman" w:hAnsi="Times New Roman" w:cs="Times New Roman"/>
        </w:rPr>
        <w:t xml:space="preserve"> che guarisce </w:t>
      </w:r>
      <w:r w:rsidR="00F0788D" w:rsidRPr="00A75A04">
        <w:rPr>
          <w:rFonts w:ascii="Times New Roman" w:hAnsi="Times New Roman" w:cs="Times New Roman"/>
        </w:rPr>
        <w:t xml:space="preserve">dalla cultura dello scarto, </w:t>
      </w:r>
      <w:r w:rsidR="00F172DF" w:rsidRPr="00A75A04">
        <w:rPr>
          <w:rFonts w:ascii="Times New Roman" w:hAnsi="Times New Roman" w:cs="Times New Roman"/>
        </w:rPr>
        <w:t>dalla logica della denatalità</w:t>
      </w:r>
      <w:r w:rsidR="0002255D" w:rsidRPr="00A75A04">
        <w:rPr>
          <w:rFonts w:ascii="Times New Roman" w:hAnsi="Times New Roman" w:cs="Times New Roman"/>
        </w:rPr>
        <w:t>,</w:t>
      </w:r>
      <w:r w:rsidR="00F172DF" w:rsidRPr="00A75A04">
        <w:rPr>
          <w:rFonts w:ascii="Times New Roman" w:hAnsi="Times New Roman" w:cs="Times New Roman"/>
        </w:rPr>
        <w:t xml:space="preserve"> dal </w:t>
      </w:r>
      <w:r w:rsidR="00F0788D" w:rsidRPr="00A75A04">
        <w:rPr>
          <w:rFonts w:ascii="Times New Roman" w:hAnsi="Times New Roman" w:cs="Times New Roman"/>
        </w:rPr>
        <w:t>crollo demografico,</w:t>
      </w:r>
      <w:r w:rsidR="0002255D" w:rsidRPr="00A75A04">
        <w:rPr>
          <w:rFonts w:ascii="Times New Roman" w:hAnsi="Times New Roman" w:cs="Times New Roman"/>
        </w:rPr>
        <w:t xml:space="preserve"> </w:t>
      </w:r>
      <w:r w:rsidR="0002255D" w:rsidRPr="00A75A04">
        <w:rPr>
          <w:rFonts w:ascii="Times New Roman" w:hAnsi="Times New Roman" w:cs="Times New Roman"/>
        </w:rPr>
        <w:lastRenderedPageBreak/>
        <w:t>favorendo la difesa di ogni</w:t>
      </w:r>
      <w:r w:rsidR="00F172DF" w:rsidRPr="00A75A04">
        <w:rPr>
          <w:rFonts w:ascii="Times New Roman" w:hAnsi="Times New Roman" w:cs="Times New Roman"/>
        </w:rPr>
        <w:t xml:space="preserve"> persona umana dallo sbocciare della vita fino al suo termine naturale. </w:t>
      </w:r>
      <w:bookmarkEnd w:id="0"/>
      <w:r w:rsidR="00F172DF" w:rsidRPr="00A75A04">
        <w:rPr>
          <w:rFonts w:ascii="Times New Roman" w:hAnsi="Times New Roman" w:cs="Times New Roman"/>
        </w:rPr>
        <w:t xml:space="preserve">È ciò che </w:t>
      </w:r>
      <w:r w:rsidRPr="00A75A04">
        <w:rPr>
          <w:rFonts w:ascii="Times New Roman" w:hAnsi="Times New Roman" w:cs="Times New Roman"/>
        </w:rPr>
        <w:t>ripete</w:t>
      </w:r>
      <w:r w:rsidR="00D5228A" w:rsidRPr="00A75A04">
        <w:rPr>
          <w:rFonts w:ascii="Times New Roman" w:hAnsi="Times New Roman" w:cs="Times New Roman"/>
        </w:rPr>
        <w:t xml:space="preserve"> </w:t>
      </w:r>
      <w:r w:rsidR="00F0788D" w:rsidRPr="00A75A04">
        <w:rPr>
          <w:rFonts w:ascii="Times New Roman" w:hAnsi="Times New Roman" w:cs="Times New Roman"/>
        </w:rPr>
        <w:t xml:space="preserve">ancora oggi </w:t>
      </w:r>
      <w:r w:rsidR="00D5228A" w:rsidRPr="00A75A04">
        <w:rPr>
          <w:rFonts w:ascii="Times New Roman" w:hAnsi="Times New Roman" w:cs="Times New Roman"/>
        </w:rPr>
        <w:t xml:space="preserve">Santa Teresa di Calcutta </w:t>
      </w:r>
      <w:r w:rsidRPr="00A75A04">
        <w:rPr>
          <w:rFonts w:ascii="Times New Roman" w:hAnsi="Times New Roman" w:cs="Times New Roman"/>
        </w:rPr>
        <w:t>con i</w:t>
      </w:r>
      <w:r w:rsidR="00D5228A" w:rsidRPr="00A75A04">
        <w:rPr>
          <w:rFonts w:ascii="Times New Roman" w:hAnsi="Times New Roman" w:cs="Times New Roman"/>
        </w:rPr>
        <w:t xml:space="preserve">l famoso discorso </w:t>
      </w:r>
      <w:r w:rsidRPr="00A75A04">
        <w:rPr>
          <w:rFonts w:ascii="Times New Roman" w:hAnsi="Times New Roman" w:cs="Times New Roman"/>
        </w:rPr>
        <w:t>pronunciato in occasione d</w:t>
      </w:r>
      <w:r w:rsidR="00D5228A" w:rsidRPr="00A75A04">
        <w:rPr>
          <w:rFonts w:ascii="Times New Roman" w:hAnsi="Times New Roman" w:cs="Times New Roman"/>
        </w:rPr>
        <w:t>el premio Nobel</w:t>
      </w:r>
      <w:r w:rsidR="00B20EF0" w:rsidRPr="00A75A04">
        <w:rPr>
          <w:rFonts w:ascii="Times New Roman" w:hAnsi="Times New Roman" w:cs="Times New Roman"/>
        </w:rPr>
        <w:t xml:space="preserve"> 1979: </w:t>
      </w:r>
      <w:r w:rsidRPr="00A75A04">
        <w:rPr>
          <w:rFonts w:ascii="Times New Roman" w:hAnsi="Times New Roman" w:cs="Times New Roman"/>
        </w:rPr>
        <w:t>“Fac</w:t>
      </w:r>
      <w:r w:rsidR="00F0788D" w:rsidRPr="00A75A04">
        <w:rPr>
          <w:rFonts w:ascii="Times New Roman" w:hAnsi="Times New Roman" w:cs="Times New Roman"/>
        </w:rPr>
        <w:t xml:space="preserve">ciamo che ogni singolo bambino </w:t>
      </w:r>
      <w:r w:rsidRPr="00A75A04">
        <w:rPr>
          <w:rFonts w:ascii="Times New Roman" w:hAnsi="Times New Roman" w:cs="Times New Roman"/>
        </w:rPr>
        <w:t>sia desiderato”</w:t>
      </w:r>
      <w:r w:rsidR="0002255D" w:rsidRPr="00A75A04">
        <w:rPr>
          <w:rFonts w:ascii="Times New Roman" w:hAnsi="Times New Roman" w:cs="Times New Roman"/>
        </w:rPr>
        <w:t>; è ciò che continua a cantare</w:t>
      </w:r>
      <w:r w:rsidRPr="00A75A04">
        <w:rPr>
          <w:rFonts w:ascii="Times New Roman" w:hAnsi="Times New Roman" w:cs="Times New Roman"/>
        </w:rPr>
        <w:t xml:space="preserve"> con l’</w:t>
      </w:r>
      <w:r w:rsidR="00B20EF0" w:rsidRPr="00A75A04">
        <w:rPr>
          <w:rFonts w:ascii="Times New Roman" w:hAnsi="Times New Roman" w:cs="Times New Roman"/>
        </w:rPr>
        <w:t>i</w:t>
      </w:r>
      <w:r w:rsidRPr="00A75A04">
        <w:rPr>
          <w:rFonts w:ascii="Times New Roman" w:hAnsi="Times New Roman" w:cs="Times New Roman"/>
        </w:rPr>
        <w:t xml:space="preserve">nno alla vita: </w:t>
      </w:r>
      <w:r w:rsidR="00D5228A" w:rsidRPr="00A75A04">
        <w:rPr>
          <w:rFonts w:ascii="Times New Roman" w:hAnsi="Times New Roman" w:cs="Times New Roman"/>
        </w:rPr>
        <w:t xml:space="preserve">“La vita è bellezza, ammirala. La vita è un’opportunità, coglila. La vita è beatitudine, assaporala. La vita è un sogno, fanne una realtà. </w:t>
      </w:r>
      <w:r w:rsidRPr="00A75A04">
        <w:rPr>
          <w:rFonts w:ascii="Times New Roman" w:hAnsi="Times New Roman" w:cs="Times New Roman"/>
        </w:rPr>
        <w:t xml:space="preserve">… </w:t>
      </w:r>
      <w:r w:rsidR="00D5228A" w:rsidRPr="00A75A04">
        <w:rPr>
          <w:rFonts w:ascii="Times New Roman" w:hAnsi="Times New Roman" w:cs="Times New Roman"/>
        </w:rPr>
        <w:t xml:space="preserve">La vita è la vita, difendila”. </w:t>
      </w:r>
    </w:p>
    <w:p w14:paraId="76A62592" w14:textId="77777777" w:rsidR="00D5228A" w:rsidRPr="00A75A04" w:rsidRDefault="00D5228A" w:rsidP="00D5228A">
      <w:pPr>
        <w:spacing w:line="360" w:lineRule="auto"/>
        <w:rPr>
          <w:rFonts w:ascii="Times New Roman" w:hAnsi="Times New Roman" w:cs="Times New Roman"/>
        </w:rPr>
      </w:pPr>
    </w:p>
    <w:p w14:paraId="5EFC59A8" w14:textId="1208798C" w:rsidR="00D5228A" w:rsidRPr="00A75A04" w:rsidRDefault="00D5228A" w:rsidP="00D5228A">
      <w:pPr>
        <w:spacing w:line="360" w:lineRule="auto"/>
        <w:rPr>
          <w:rFonts w:ascii="Times New Roman" w:hAnsi="Times New Roman" w:cs="Times New Roman"/>
          <w:i/>
        </w:rPr>
      </w:pPr>
      <w:r w:rsidRPr="00A75A04">
        <w:rPr>
          <w:rFonts w:ascii="Times New Roman" w:hAnsi="Times New Roman" w:cs="Times New Roman"/>
          <w:i/>
        </w:rPr>
        <w:t>Con Madre Teresa</w:t>
      </w:r>
    </w:p>
    <w:p w14:paraId="74EFD93F" w14:textId="21E94BC5" w:rsidR="00B20EF0" w:rsidRDefault="00D5228A" w:rsidP="006C0215">
      <w:pPr>
        <w:spacing w:line="360" w:lineRule="auto"/>
        <w:ind w:firstLine="708"/>
        <w:jc w:val="both"/>
        <w:rPr>
          <w:rFonts w:ascii="Times New Roman" w:hAnsi="Times New Roman" w:cs="Times New Roman"/>
        </w:rPr>
      </w:pPr>
      <w:r w:rsidRPr="00A75A04">
        <w:rPr>
          <w:rFonts w:ascii="Times New Roman" w:hAnsi="Times New Roman" w:cs="Times New Roman"/>
        </w:rPr>
        <w:t xml:space="preserve">La Santa degli ultimi di Calcutta </w:t>
      </w:r>
      <w:r w:rsidR="00B20EF0" w:rsidRPr="00A75A04">
        <w:rPr>
          <w:rFonts w:ascii="Times New Roman" w:hAnsi="Times New Roman" w:cs="Times New Roman"/>
        </w:rPr>
        <w:t xml:space="preserve">ci insegna ad accogliere il grido di Gesù in croce: “Nel suo </w:t>
      </w:r>
      <w:r w:rsidR="00B20EF0" w:rsidRPr="00A75A04">
        <w:rPr>
          <w:rFonts w:ascii="Times New Roman" w:hAnsi="Times New Roman" w:cs="Times New Roman"/>
          <w:i/>
        </w:rPr>
        <w:t>‘Ho sete’</w:t>
      </w:r>
      <w:r w:rsidR="00B20EF0" w:rsidRPr="00A75A04">
        <w:rPr>
          <w:rFonts w:ascii="Times New Roman" w:hAnsi="Times New Roman" w:cs="Times New Roman"/>
        </w:rPr>
        <w:t xml:space="preserve"> (Gv 19,28) possiamo sentire la voce dei sofferenti, il grido nascosto dei piccoli innocenti cui è preclusa la luce di questo mondo, l’accorata supplica dei poveri e dei più bisognosi di pace”</w:t>
      </w:r>
      <w:r w:rsidR="00B20EF0" w:rsidRPr="00A75A04">
        <w:rPr>
          <w:rStyle w:val="Rimandonotaapidipagina"/>
          <w:rFonts w:ascii="Times New Roman" w:hAnsi="Times New Roman" w:cs="Times New Roman"/>
        </w:rPr>
        <w:footnoteReference w:id="3"/>
      </w:r>
      <w:r w:rsidR="00B20EF0" w:rsidRPr="00A75A04">
        <w:rPr>
          <w:rFonts w:ascii="Times New Roman" w:hAnsi="Times New Roman" w:cs="Times New Roman"/>
        </w:rPr>
        <w:t>.</w:t>
      </w:r>
      <w:r w:rsidRPr="00A75A04">
        <w:rPr>
          <w:rFonts w:ascii="Times New Roman" w:hAnsi="Times New Roman" w:cs="Times New Roman"/>
        </w:rPr>
        <w:t xml:space="preserve"> Gesù </w:t>
      </w:r>
      <w:r w:rsidR="00F172DF" w:rsidRPr="00A75A04">
        <w:rPr>
          <w:rFonts w:ascii="Times New Roman" w:hAnsi="Times New Roman" w:cs="Times New Roman"/>
        </w:rPr>
        <w:t xml:space="preserve">è l’Agnello immolato e vittorioso: da Lui sgorga un “fiume </w:t>
      </w:r>
      <w:r w:rsidR="00B20EF0" w:rsidRPr="00A75A04">
        <w:rPr>
          <w:rFonts w:ascii="Times New Roman" w:hAnsi="Times New Roman" w:cs="Times New Roman"/>
        </w:rPr>
        <w:t xml:space="preserve">di vita” (Ap 22,1.2), </w:t>
      </w:r>
      <w:r w:rsidR="00F172DF" w:rsidRPr="00A75A04">
        <w:rPr>
          <w:rFonts w:ascii="Times New Roman" w:hAnsi="Times New Roman" w:cs="Times New Roman"/>
        </w:rPr>
        <w:t xml:space="preserve">cui </w:t>
      </w:r>
      <w:r w:rsidR="00B20EF0" w:rsidRPr="00A75A04">
        <w:rPr>
          <w:rFonts w:ascii="Times New Roman" w:hAnsi="Times New Roman" w:cs="Times New Roman"/>
        </w:rPr>
        <w:t>attingono le storie d</w:t>
      </w:r>
      <w:r w:rsidR="00785E5C" w:rsidRPr="00A75A04">
        <w:rPr>
          <w:rFonts w:ascii="Times New Roman" w:hAnsi="Times New Roman" w:cs="Times New Roman"/>
        </w:rPr>
        <w:t>i</w:t>
      </w:r>
      <w:r w:rsidR="00B20EF0" w:rsidRPr="00A75A04">
        <w:rPr>
          <w:rFonts w:ascii="Times New Roman" w:hAnsi="Times New Roman" w:cs="Times New Roman"/>
        </w:rPr>
        <w:t xml:space="preserve"> </w:t>
      </w:r>
      <w:r w:rsidR="00B20EF0" w:rsidRPr="00A75A04">
        <w:rPr>
          <w:rFonts w:ascii="Times New Roman" w:hAnsi="Times New Roman" w:cs="Times New Roman"/>
          <w:i/>
        </w:rPr>
        <w:t xml:space="preserve">donne e </w:t>
      </w:r>
      <w:r w:rsidR="00785E5C" w:rsidRPr="00A75A04">
        <w:rPr>
          <w:rFonts w:ascii="Times New Roman" w:hAnsi="Times New Roman" w:cs="Times New Roman"/>
          <w:i/>
        </w:rPr>
        <w:t>uomin</w:t>
      </w:r>
      <w:r w:rsidR="00B20EF0" w:rsidRPr="00A75A04">
        <w:rPr>
          <w:rFonts w:ascii="Times New Roman" w:hAnsi="Times New Roman" w:cs="Times New Roman"/>
          <w:i/>
        </w:rPr>
        <w:t>i</w:t>
      </w:r>
      <w:r w:rsidR="00785E5C" w:rsidRPr="00A75A04">
        <w:rPr>
          <w:rFonts w:ascii="Times New Roman" w:hAnsi="Times New Roman" w:cs="Times New Roman"/>
          <w:i/>
        </w:rPr>
        <w:t xml:space="preserve"> per la vita</w:t>
      </w:r>
      <w:r w:rsidR="00785E5C" w:rsidRPr="00A75A04">
        <w:rPr>
          <w:rFonts w:ascii="Times New Roman" w:hAnsi="Times New Roman" w:cs="Times New Roman"/>
        </w:rPr>
        <w:t xml:space="preserve"> nel matrimonio</w:t>
      </w:r>
      <w:r w:rsidR="00B20EF0" w:rsidRPr="00A75A04">
        <w:rPr>
          <w:rFonts w:ascii="Times New Roman" w:hAnsi="Times New Roman" w:cs="Times New Roman"/>
        </w:rPr>
        <w:t>, nel sacerdozio o nella vita consacrata religiosa e secolare.</w:t>
      </w:r>
      <w:r w:rsidR="00481698" w:rsidRPr="00A75A04">
        <w:rPr>
          <w:rFonts w:ascii="Times New Roman" w:hAnsi="Times New Roman" w:cs="Times New Roman"/>
        </w:rPr>
        <w:t xml:space="preserve"> Com’è bello sognare con le</w:t>
      </w:r>
      <w:r w:rsidR="009D5F95" w:rsidRPr="00A75A04">
        <w:rPr>
          <w:rFonts w:ascii="Times New Roman" w:hAnsi="Times New Roman" w:cs="Times New Roman"/>
        </w:rPr>
        <w:t xml:space="preserve"> nuove generazioni una Chiesa e</w:t>
      </w:r>
      <w:r w:rsidR="00481698" w:rsidRPr="00A75A04">
        <w:rPr>
          <w:rFonts w:ascii="Times New Roman" w:hAnsi="Times New Roman" w:cs="Times New Roman"/>
        </w:rPr>
        <w:t xml:space="preserve"> un Paese capaci di apprezzare e sostenere </w:t>
      </w:r>
      <w:r w:rsidR="009D5F95" w:rsidRPr="00A75A04">
        <w:rPr>
          <w:rFonts w:ascii="Times New Roman" w:hAnsi="Times New Roman" w:cs="Times New Roman"/>
        </w:rPr>
        <w:t>s</w:t>
      </w:r>
      <w:r w:rsidR="00481698" w:rsidRPr="00A75A04">
        <w:rPr>
          <w:rFonts w:ascii="Times New Roman" w:hAnsi="Times New Roman" w:cs="Times New Roman"/>
        </w:rPr>
        <w:t>torie di amore e</w:t>
      </w:r>
      <w:r w:rsidR="009D5F95" w:rsidRPr="00A75A04">
        <w:rPr>
          <w:rFonts w:ascii="Times New Roman" w:hAnsi="Times New Roman" w:cs="Times New Roman"/>
        </w:rPr>
        <w:t>semplari e umanissime, aperte a ogni vita</w:t>
      </w:r>
      <w:r w:rsidR="00481698" w:rsidRPr="00A75A04">
        <w:rPr>
          <w:rFonts w:ascii="Times New Roman" w:hAnsi="Times New Roman" w:cs="Times New Roman"/>
        </w:rPr>
        <w:t xml:space="preserve">, accolta come dono sacro di Dio anche quando al suo tramonto va incontro ad atroci sofferenze; </w:t>
      </w:r>
      <w:r w:rsidR="00785E5C" w:rsidRPr="00A75A04">
        <w:rPr>
          <w:rFonts w:ascii="Times New Roman" w:hAnsi="Times New Roman" w:cs="Times New Roman"/>
        </w:rPr>
        <w:t>solchi fecondi e</w:t>
      </w:r>
      <w:r w:rsidR="00481698" w:rsidRPr="00A75A04">
        <w:rPr>
          <w:rFonts w:ascii="Times New Roman" w:hAnsi="Times New Roman" w:cs="Times New Roman"/>
        </w:rPr>
        <w:t xml:space="preserve"> accoglienti verso tutti, residenti e immigrati. </w:t>
      </w:r>
      <w:r w:rsidR="009D5F95" w:rsidRPr="00A75A04">
        <w:rPr>
          <w:rFonts w:ascii="Times New Roman" w:hAnsi="Times New Roman" w:cs="Times New Roman"/>
        </w:rPr>
        <w:t>Un tale stile di</w:t>
      </w:r>
      <w:r w:rsidR="00481698" w:rsidRPr="00A75A04">
        <w:rPr>
          <w:rFonts w:ascii="Times New Roman" w:hAnsi="Times New Roman" w:cs="Times New Roman"/>
        </w:rPr>
        <w:t xml:space="preserve"> vita ha </w:t>
      </w:r>
      <w:r w:rsidR="009D5F95" w:rsidRPr="00A75A04">
        <w:rPr>
          <w:rFonts w:ascii="Times New Roman" w:hAnsi="Times New Roman" w:cs="Times New Roman"/>
        </w:rPr>
        <w:t>un</w:t>
      </w:r>
      <w:r w:rsidR="00481698" w:rsidRPr="00A75A04">
        <w:rPr>
          <w:rFonts w:ascii="Times New Roman" w:hAnsi="Times New Roman" w:cs="Times New Roman"/>
        </w:rPr>
        <w:t xml:space="preserve"> sapore </w:t>
      </w:r>
      <w:r w:rsidR="009D5F95" w:rsidRPr="00A75A04">
        <w:rPr>
          <w:rFonts w:ascii="Times New Roman" w:hAnsi="Times New Roman" w:cs="Times New Roman"/>
          <w:i/>
        </w:rPr>
        <w:t>mariano</w:t>
      </w:r>
      <w:r w:rsidR="009D5F95" w:rsidRPr="00A75A04">
        <w:rPr>
          <w:rFonts w:ascii="Times New Roman" w:hAnsi="Times New Roman" w:cs="Times New Roman"/>
        </w:rPr>
        <w:t>, vissuto come</w:t>
      </w:r>
      <w:r w:rsidR="00481698" w:rsidRPr="00A75A04">
        <w:rPr>
          <w:rFonts w:ascii="Times New Roman" w:hAnsi="Times New Roman" w:cs="Times New Roman"/>
        </w:rPr>
        <w:t xml:space="preserve"> “partecipazione alla feconda opera di Dio, e ciascuno è per l’altro una permanente provocazione dello Spirito. </w:t>
      </w:r>
      <w:r w:rsidR="00785E5C" w:rsidRPr="00A75A04">
        <w:rPr>
          <w:rFonts w:ascii="Times New Roman" w:hAnsi="Times New Roman" w:cs="Times New Roman"/>
        </w:rPr>
        <w:t>I</w:t>
      </w:r>
      <w:r w:rsidR="00481698" w:rsidRPr="00A75A04">
        <w:rPr>
          <w:rFonts w:ascii="Times New Roman" w:hAnsi="Times New Roman" w:cs="Times New Roman"/>
        </w:rPr>
        <w:t xml:space="preserve"> due sono tra loro riflessi dell’amore divino che conforta con la parola, lo sguardo, l’aiuto, la carezza, l’abbraccio”</w:t>
      </w:r>
      <w:r w:rsidR="00481698" w:rsidRPr="00A75A04">
        <w:rPr>
          <w:rStyle w:val="Rimandonotaapidipagina"/>
          <w:rFonts w:ascii="Times New Roman" w:hAnsi="Times New Roman" w:cs="Times New Roman"/>
        </w:rPr>
        <w:footnoteReference w:id="4"/>
      </w:r>
      <w:r w:rsidR="00481698" w:rsidRPr="00A75A04">
        <w:rPr>
          <w:rFonts w:ascii="Times New Roman" w:hAnsi="Times New Roman" w:cs="Times New Roman"/>
        </w:rPr>
        <w:t>.</w:t>
      </w:r>
    </w:p>
    <w:p w14:paraId="00F71DB8" w14:textId="77777777" w:rsidR="00B77E8F" w:rsidRPr="00A75A04" w:rsidRDefault="00B77E8F" w:rsidP="006C0215">
      <w:pPr>
        <w:spacing w:line="360" w:lineRule="auto"/>
        <w:ind w:firstLine="708"/>
        <w:jc w:val="both"/>
        <w:rPr>
          <w:rFonts w:ascii="Times New Roman" w:hAnsi="Times New Roman" w:cs="Times New Roman"/>
        </w:rPr>
      </w:pPr>
    </w:p>
    <w:p w14:paraId="60AB2786" w14:textId="499375D5" w:rsidR="009F759D" w:rsidRPr="00C446C9" w:rsidRDefault="009F759D" w:rsidP="009F759D">
      <w:pPr>
        <w:jc w:val="both"/>
        <w:rPr>
          <w:rFonts w:ascii="Times New Roman" w:hAnsi="Times New Roman" w:cs="Times New Roman"/>
        </w:rPr>
      </w:pPr>
      <w:r w:rsidRPr="00C446C9">
        <w:rPr>
          <w:rFonts w:ascii="Times New Roman" w:hAnsi="Times New Roman" w:cs="Times New Roman"/>
        </w:rPr>
        <w:t>Roma, 22 ottobre 2016</w:t>
      </w:r>
    </w:p>
    <w:p w14:paraId="21181D44" w14:textId="77777777" w:rsidR="009F759D" w:rsidRPr="009F759D" w:rsidRDefault="009F759D" w:rsidP="009F759D">
      <w:pPr>
        <w:jc w:val="both"/>
        <w:rPr>
          <w:rFonts w:ascii="Times New Roman" w:hAnsi="Times New Roman" w:cs="Times New Roman"/>
          <w:i/>
        </w:rPr>
      </w:pPr>
      <w:r w:rsidRPr="00C446C9">
        <w:rPr>
          <w:rFonts w:ascii="Times New Roman" w:hAnsi="Times New Roman" w:cs="Times New Roman"/>
          <w:i/>
        </w:rPr>
        <w:t>Memoria di San Giovanni Paolo II</w:t>
      </w:r>
    </w:p>
    <w:p w14:paraId="320C7E84" w14:textId="77777777" w:rsidR="00C446C9" w:rsidRDefault="00C446C9" w:rsidP="00B77E8F">
      <w:pPr>
        <w:tabs>
          <w:tab w:val="left" w:pos="4536"/>
          <w:tab w:val="left" w:pos="4860"/>
        </w:tabs>
        <w:ind w:left="4536"/>
        <w:jc w:val="center"/>
        <w:rPr>
          <w:rFonts w:ascii="Times New Roman" w:hAnsi="Times New Roman" w:cs="Times New Roman"/>
          <w:smallCaps/>
        </w:rPr>
      </w:pPr>
    </w:p>
    <w:p w14:paraId="55709E98" w14:textId="5F264308" w:rsidR="00A75A04" w:rsidRPr="00A75A04" w:rsidRDefault="00A75A04" w:rsidP="00B77E8F">
      <w:pPr>
        <w:tabs>
          <w:tab w:val="left" w:pos="4536"/>
          <w:tab w:val="left" w:pos="4860"/>
        </w:tabs>
        <w:ind w:left="4536"/>
        <w:jc w:val="center"/>
        <w:rPr>
          <w:rFonts w:ascii="Times New Roman" w:hAnsi="Times New Roman" w:cs="Times New Roman"/>
          <w:smallCaps/>
        </w:rPr>
      </w:pPr>
      <w:r w:rsidRPr="00A75A04">
        <w:rPr>
          <w:rFonts w:ascii="Times New Roman" w:hAnsi="Times New Roman" w:cs="Times New Roman"/>
          <w:smallCaps/>
        </w:rPr>
        <w:t>Il Consiglio Permanente</w:t>
      </w:r>
    </w:p>
    <w:p w14:paraId="5C811598" w14:textId="7767DE3A" w:rsidR="00A75A04" w:rsidRPr="00A75A04" w:rsidRDefault="00A75A04" w:rsidP="00B77E8F">
      <w:pPr>
        <w:tabs>
          <w:tab w:val="left" w:pos="4140"/>
          <w:tab w:val="left" w:pos="4536"/>
        </w:tabs>
        <w:ind w:left="4536"/>
        <w:jc w:val="center"/>
        <w:rPr>
          <w:rFonts w:ascii="Times New Roman" w:hAnsi="Times New Roman" w:cs="Times New Roman"/>
          <w:smallCaps/>
        </w:rPr>
      </w:pPr>
      <w:r w:rsidRPr="00A75A04">
        <w:rPr>
          <w:rFonts w:ascii="Times New Roman" w:hAnsi="Times New Roman" w:cs="Times New Roman"/>
          <w:smallCaps/>
        </w:rPr>
        <w:t>della Conferenza Episcopale Italiana</w:t>
      </w:r>
    </w:p>
    <w:p w14:paraId="219B1490" w14:textId="5C6265B3" w:rsidR="00845749" w:rsidRDefault="00845749" w:rsidP="00F172DF">
      <w:pPr>
        <w:spacing w:line="360" w:lineRule="auto"/>
        <w:jc w:val="both"/>
        <w:rPr>
          <w:rFonts w:ascii="Times New Roman" w:hAnsi="Times New Roman" w:cs="Times New Roman"/>
        </w:rPr>
      </w:pPr>
    </w:p>
    <w:p w14:paraId="52B087D2" w14:textId="77777777" w:rsidR="00845749" w:rsidRPr="00845749" w:rsidRDefault="00845749" w:rsidP="00845749">
      <w:pPr>
        <w:rPr>
          <w:rFonts w:ascii="Times New Roman" w:hAnsi="Times New Roman" w:cs="Times New Roman"/>
        </w:rPr>
      </w:pPr>
    </w:p>
    <w:p w14:paraId="45E47DA3" w14:textId="595756E8" w:rsidR="00845749" w:rsidRDefault="00845749" w:rsidP="00845749">
      <w:pPr>
        <w:rPr>
          <w:rFonts w:ascii="Times New Roman" w:hAnsi="Times New Roman" w:cs="Times New Roman"/>
        </w:rPr>
      </w:pPr>
    </w:p>
    <w:p w14:paraId="06ADF766" w14:textId="5AF8B3DC" w:rsidR="00845749" w:rsidRDefault="00845749" w:rsidP="00845749">
      <w:pPr>
        <w:rPr>
          <w:rFonts w:ascii="Times New Roman" w:hAnsi="Times New Roman" w:cs="Times New Roman"/>
        </w:rPr>
      </w:pPr>
    </w:p>
    <w:p w14:paraId="1218D46B" w14:textId="5D99CA03" w:rsidR="00A75A04" w:rsidRPr="00845749" w:rsidRDefault="00845749" w:rsidP="00845749">
      <w:pPr>
        <w:tabs>
          <w:tab w:val="left" w:pos="1372"/>
        </w:tabs>
        <w:rPr>
          <w:rFonts w:ascii="Times New Roman" w:hAnsi="Times New Roman" w:cs="Times New Roman"/>
        </w:rPr>
      </w:pPr>
      <w:r>
        <w:rPr>
          <w:rFonts w:ascii="Times New Roman" w:hAnsi="Times New Roman" w:cs="Times New Roman"/>
        </w:rPr>
        <w:tab/>
      </w:r>
    </w:p>
    <w:sectPr w:rsidR="00A75A04" w:rsidRPr="00845749" w:rsidSect="00A75A04">
      <w:footerReference w:type="even" r:id="rId7"/>
      <w:footerReference w:type="default" r:id="rId8"/>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D2514" w14:textId="77777777" w:rsidR="00DE448F" w:rsidRDefault="00DE448F" w:rsidP="00981010">
      <w:r>
        <w:separator/>
      </w:r>
    </w:p>
  </w:endnote>
  <w:endnote w:type="continuationSeparator" w:id="0">
    <w:p w14:paraId="6D23306B" w14:textId="77777777" w:rsidR="00DE448F" w:rsidRDefault="00DE448F" w:rsidP="0098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Arial Unicode MS"/>
    <w:charset w:val="00"/>
    <w:family w:val="swiss"/>
    <w:pitch w:val="variable"/>
    <w:sig w:usb0="E7003EFF" w:usb1="D200FDFF" w:usb2="0004602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9F84" w14:textId="77777777" w:rsidR="00926302" w:rsidRDefault="00926302" w:rsidP="00E438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865113F" w14:textId="77777777" w:rsidR="00926302" w:rsidRDefault="00926302" w:rsidP="00E4382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138939"/>
      <w:docPartObj>
        <w:docPartGallery w:val="Page Numbers (Bottom of Page)"/>
        <w:docPartUnique/>
      </w:docPartObj>
    </w:sdtPr>
    <w:sdtEndPr/>
    <w:sdtContent>
      <w:p w14:paraId="2B4B2690" w14:textId="63FD8C99" w:rsidR="00845749" w:rsidRDefault="00845749">
        <w:pPr>
          <w:pStyle w:val="Pidipagina"/>
          <w:jc w:val="center"/>
        </w:pPr>
        <w:r>
          <w:fldChar w:fldCharType="begin"/>
        </w:r>
        <w:r>
          <w:instrText>PAGE   \* MERGEFORMAT</w:instrText>
        </w:r>
        <w:r>
          <w:fldChar w:fldCharType="separate"/>
        </w:r>
        <w:r w:rsidR="00276BF8">
          <w:rPr>
            <w:noProof/>
          </w:rPr>
          <w:t>2</w:t>
        </w:r>
        <w:r>
          <w:fldChar w:fldCharType="end"/>
        </w:r>
      </w:p>
    </w:sdtContent>
  </w:sdt>
  <w:p w14:paraId="324D5012" w14:textId="77777777" w:rsidR="00926302" w:rsidRDefault="00926302" w:rsidP="00E43823">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41321" w14:textId="77777777" w:rsidR="00DE448F" w:rsidRDefault="00DE448F" w:rsidP="00981010">
      <w:r>
        <w:separator/>
      </w:r>
    </w:p>
  </w:footnote>
  <w:footnote w:type="continuationSeparator" w:id="0">
    <w:p w14:paraId="139D23AA" w14:textId="77777777" w:rsidR="00DE448F" w:rsidRDefault="00DE448F" w:rsidP="00981010">
      <w:r>
        <w:continuationSeparator/>
      </w:r>
    </w:p>
  </w:footnote>
  <w:footnote w:id="1">
    <w:p w14:paraId="4C1B4BD1" w14:textId="579057BB" w:rsidR="00926302" w:rsidRPr="00B77E8F" w:rsidRDefault="00926302" w:rsidP="00B77E8F">
      <w:pPr>
        <w:pStyle w:val="Testonotaapidipagina"/>
        <w:spacing w:before="0" w:after="0" w:line="240" w:lineRule="auto"/>
        <w:ind w:left="284" w:hanging="284"/>
        <w:rPr>
          <w:rFonts w:ascii="Times New Roman" w:hAnsi="Times New Roman"/>
          <w:color w:val="000000" w:themeColor="text1"/>
        </w:rPr>
      </w:pPr>
      <w:r w:rsidRPr="00B77E8F">
        <w:rPr>
          <w:rStyle w:val="Rimandonotaapidipagina"/>
          <w:rFonts w:ascii="Times New Roman" w:hAnsi="Times New Roman"/>
          <w:color w:val="000000" w:themeColor="text1"/>
        </w:rPr>
        <w:footnoteRef/>
      </w:r>
      <w:r w:rsidRPr="00B77E8F">
        <w:rPr>
          <w:rFonts w:ascii="Times New Roman" w:hAnsi="Times New Roman"/>
          <w:color w:val="000000" w:themeColor="text1"/>
        </w:rPr>
        <w:t xml:space="preserve"> </w:t>
      </w:r>
      <w:r w:rsidR="00B77E8F">
        <w:rPr>
          <w:rFonts w:ascii="Times New Roman" w:hAnsi="Times New Roman"/>
          <w:color w:val="000000" w:themeColor="text1"/>
        </w:rPr>
        <w:tab/>
      </w:r>
      <w:r w:rsidRPr="00B77E8F">
        <w:rPr>
          <w:rFonts w:ascii="Times New Roman" w:hAnsi="Times New Roman"/>
          <w:smallCaps/>
          <w:color w:val="000000" w:themeColor="text1"/>
        </w:rPr>
        <w:t>Papa Francesco</w:t>
      </w:r>
      <w:r w:rsidRPr="00B77E8F">
        <w:rPr>
          <w:rFonts w:ascii="Times New Roman" w:hAnsi="Times New Roman"/>
          <w:color w:val="000000" w:themeColor="text1"/>
        </w:rPr>
        <w:t xml:space="preserve">, </w:t>
      </w:r>
      <w:r w:rsidRPr="00B77E8F">
        <w:rPr>
          <w:rFonts w:ascii="Times New Roman" w:hAnsi="Times New Roman"/>
          <w:i/>
          <w:color w:val="000000" w:themeColor="text1"/>
        </w:rPr>
        <w:t>Discorso alla festa delle famiglie</w:t>
      </w:r>
      <w:r w:rsidRPr="00B77E8F">
        <w:rPr>
          <w:rFonts w:ascii="Times New Roman" w:hAnsi="Times New Roman"/>
          <w:color w:val="000000" w:themeColor="text1"/>
        </w:rPr>
        <w:t>, Filadelfia 26 settembre 2015.</w:t>
      </w:r>
    </w:p>
  </w:footnote>
  <w:footnote w:id="2">
    <w:p w14:paraId="4E38655F" w14:textId="578294EC" w:rsidR="00926302" w:rsidRPr="00B77E8F" w:rsidRDefault="00926302" w:rsidP="00B77E8F">
      <w:pPr>
        <w:pStyle w:val="Testonotaapidipagina"/>
        <w:spacing w:before="0" w:after="0" w:line="240" w:lineRule="auto"/>
        <w:ind w:left="284" w:hanging="284"/>
        <w:rPr>
          <w:rFonts w:ascii="Times New Roman" w:hAnsi="Times New Roman"/>
          <w:color w:val="000000" w:themeColor="text1"/>
        </w:rPr>
      </w:pPr>
      <w:r w:rsidRPr="00B77E8F">
        <w:rPr>
          <w:rStyle w:val="Rimandonotaapidipagina"/>
          <w:rFonts w:ascii="Times New Roman" w:hAnsi="Times New Roman"/>
          <w:color w:val="000000" w:themeColor="text1"/>
        </w:rPr>
        <w:footnoteRef/>
      </w:r>
      <w:r w:rsidRPr="00B77E8F">
        <w:rPr>
          <w:rFonts w:ascii="Times New Roman" w:hAnsi="Times New Roman"/>
          <w:color w:val="000000" w:themeColor="text1"/>
        </w:rPr>
        <w:t xml:space="preserve"> </w:t>
      </w:r>
      <w:r w:rsidR="00B77E8F">
        <w:rPr>
          <w:rFonts w:ascii="Times New Roman" w:hAnsi="Times New Roman"/>
          <w:color w:val="000000" w:themeColor="text1"/>
        </w:rPr>
        <w:tab/>
      </w:r>
      <w:r w:rsidRPr="00B77E8F">
        <w:rPr>
          <w:rFonts w:ascii="Times New Roman" w:hAnsi="Times New Roman"/>
          <w:i/>
          <w:color w:val="000000" w:themeColor="text1"/>
        </w:rPr>
        <w:t>Ibidem</w:t>
      </w:r>
      <w:r w:rsidRPr="00B77E8F">
        <w:rPr>
          <w:rFonts w:ascii="Times New Roman" w:hAnsi="Times New Roman"/>
          <w:color w:val="000000" w:themeColor="text1"/>
        </w:rPr>
        <w:t>.</w:t>
      </w:r>
    </w:p>
  </w:footnote>
  <w:footnote w:id="3">
    <w:p w14:paraId="2C4161DF" w14:textId="654E43EE" w:rsidR="00926302" w:rsidRPr="00B77E8F" w:rsidRDefault="00926302" w:rsidP="00B77E8F">
      <w:pPr>
        <w:ind w:left="284" w:hanging="284"/>
        <w:jc w:val="both"/>
        <w:rPr>
          <w:rFonts w:ascii="Times New Roman" w:hAnsi="Times New Roman" w:cs="Times New Roman"/>
          <w:color w:val="000000" w:themeColor="text1"/>
          <w:sz w:val="20"/>
          <w:szCs w:val="20"/>
        </w:rPr>
      </w:pPr>
      <w:r w:rsidRPr="00B77E8F">
        <w:rPr>
          <w:rStyle w:val="Rimandonotaapidipagina"/>
          <w:rFonts w:ascii="Times New Roman" w:hAnsi="Times New Roman" w:cs="Times New Roman"/>
          <w:color w:val="000000" w:themeColor="text1"/>
          <w:sz w:val="20"/>
          <w:szCs w:val="20"/>
        </w:rPr>
        <w:footnoteRef/>
      </w:r>
      <w:r w:rsidRPr="00B77E8F">
        <w:rPr>
          <w:rFonts w:ascii="Times New Roman" w:hAnsi="Times New Roman" w:cs="Times New Roman"/>
          <w:color w:val="000000" w:themeColor="text1"/>
          <w:sz w:val="20"/>
          <w:szCs w:val="20"/>
        </w:rPr>
        <w:t xml:space="preserve"> </w:t>
      </w:r>
      <w:r w:rsidR="00B77E8F">
        <w:rPr>
          <w:rFonts w:ascii="Times New Roman" w:hAnsi="Times New Roman" w:cs="Times New Roman"/>
          <w:color w:val="000000" w:themeColor="text1"/>
          <w:sz w:val="20"/>
          <w:szCs w:val="20"/>
        </w:rPr>
        <w:tab/>
      </w:r>
      <w:r w:rsidRPr="00B77E8F">
        <w:rPr>
          <w:rFonts w:ascii="Times New Roman" w:hAnsi="Times New Roman" w:cs="Times New Roman"/>
          <w:smallCaps/>
          <w:color w:val="000000" w:themeColor="text1"/>
          <w:sz w:val="20"/>
          <w:szCs w:val="20"/>
        </w:rPr>
        <w:t>Papa Francesco</w:t>
      </w:r>
      <w:r w:rsidRPr="00B77E8F">
        <w:rPr>
          <w:rFonts w:ascii="Times New Roman" w:hAnsi="Times New Roman" w:cs="Times New Roman"/>
          <w:color w:val="000000" w:themeColor="text1"/>
          <w:sz w:val="20"/>
          <w:szCs w:val="20"/>
        </w:rPr>
        <w:t xml:space="preserve">, </w:t>
      </w:r>
      <w:r w:rsidRPr="00B77E8F">
        <w:rPr>
          <w:rFonts w:ascii="Times New Roman" w:hAnsi="Times New Roman" w:cs="Times New Roman"/>
          <w:i/>
          <w:color w:val="000000" w:themeColor="text1"/>
          <w:sz w:val="20"/>
          <w:szCs w:val="20"/>
        </w:rPr>
        <w:t>Discorso</w:t>
      </w:r>
      <w:r w:rsidRPr="00B77E8F">
        <w:rPr>
          <w:rFonts w:ascii="Times New Roman" w:hAnsi="Times New Roman" w:cs="Times New Roman"/>
          <w:color w:val="000000" w:themeColor="text1"/>
          <w:sz w:val="20"/>
          <w:szCs w:val="20"/>
        </w:rPr>
        <w:t>, Assisi 20 settembre 2016.</w:t>
      </w:r>
    </w:p>
  </w:footnote>
  <w:footnote w:id="4">
    <w:p w14:paraId="1769A143" w14:textId="0690E7AB" w:rsidR="00926302" w:rsidRPr="00B77E8F" w:rsidRDefault="00926302" w:rsidP="00B77E8F">
      <w:pPr>
        <w:pStyle w:val="Testonotaapidipagina"/>
        <w:spacing w:before="0" w:after="0" w:line="240" w:lineRule="auto"/>
        <w:ind w:left="284" w:hanging="284"/>
        <w:rPr>
          <w:rFonts w:ascii="Times New Roman" w:hAnsi="Times New Roman"/>
          <w:color w:val="000000" w:themeColor="text1"/>
        </w:rPr>
      </w:pPr>
      <w:r w:rsidRPr="00B77E8F">
        <w:rPr>
          <w:rStyle w:val="Rimandonotaapidipagina"/>
          <w:rFonts w:ascii="Times New Roman" w:hAnsi="Times New Roman"/>
          <w:color w:val="000000" w:themeColor="text1"/>
        </w:rPr>
        <w:footnoteRef/>
      </w:r>
      <w:r w:rsidRPr="00B77E8F">
        <w:rPr>
          <w:rFonts w:ascii="Times New Roman" w:hAnsi="Times New Roman"/>
          <w:color w:val="000000" w:themeColor="text1"/>
        </w:rPr>
        <w:t xml:space="preserve"> </w:t>
      </w:r>
      <w:r w:rsidR="00B77E8F">
        <w:rPr>
          <w:rFonts w:ascii="Times New Roman" w:hAnsi="Times New Roman"/>
          <w:color w:val="000000" w:themeColor="text1"/>
        </w:rPr>
        <w:tab/>
      </w:r>
      <w:r w:rsidRPr="00B77E8F">
        <w:rPr>
          <w:rFonts w:ascii="Times New Roman" w:hAnsi="Times New Roman"/>
          <w:smallCaps/>
          <w:color w:val="000000" w:themeColor="text1"/>
        </w:rPr>
        <w:t>Papa Francesco</w:t>
      </w:r>
      <w:r w:rsidRPr="00B77E8F">
        <w:rPr>
          <w:rFonts w:ascii="Times New Roman" w:hAnsi="Times New Roman"/>
          <w:color w:val="000000" w:themeColor="text1"/>
        </w:rPr>
        <w:t xml:space="preserve">, Esortazione apostolica </w:t>
      </w:r>
      <w:r w:rsidRPr="00B77E8F">
        <w:rPr>
          <w:rFonts w:ascii="Times New Roman" w:hAnsi="Times New Roman"/>
          <w:i/>
          <w:color w:val="000000" w:themeColor="text1"/>
        </w:rPr>
        <w:t>Amoris Laetitia</w:t>
      </w:r>
      <w:r w:rsidRPr="00B77E8F">
        <w:rPr>
          <w:rFonts w:ascii="Times New Roman" w:hAnsi="Times New Roman"/>
          <w:color w:val="000000" w:themeColor="text1"/>
        </w:rPr>
        <w:t>, 321.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010"/>
    <w:rsid w:val="00004FD3"/>
    <w:rsid w:val="0002255D"/>
    <w:rsid w:val="000B10D4"/>
    <w:rsid w:val="001F4269"/>
    <w:rsid w:val="00276BF8"/>
    <w:rsid w:val="0040226C"/>
    <w:rsid w:val="004158C9"/>
    <w:rsid w:val="00481698"/>
    <w:rsid w:val="004E460D"/>
    <w:rsid w:val="00505851"/>
    <w:rsid w:val="0058138D"/>
    <w:rsid w:val="006C0215"/>
    <w:rsid w:val="00785E5C"/>
    <w:rsid w:val="00845749"/>
    <w:rsid w:val="008500E4"/>
    <w:rsid w:val="008832A7"/>
    <w:rsid w:val="00926302"/>
    <w:rsid w:val="00981010"/>
    <w:rsid w:val="009D5F95"/>
    <w:rsid w:val="009F759D"/>
    <w:rsid w:val="00A75A04"/>
    <w:rsid w:val="00B20EF0"/>
    <w:rsid w:val="00B77E8F"/>
    <w:rsid w:val="00C163EC"/>
    <w:rsid w:val="00C446C9"/>
    <w:rsid w:val="00CD597B"/>
    <w:rsid w:val="00CD7653"/>
    <w:rsid w:val="00D04D94"/>
    <w:rsid w:val="00D5228A"/>
    <w:rsid w:val="00DE448F"/>
    <w:rsid w:val="00E43823"/>
    <w:rsid w:val="00F0788D"/>
    <w:rsid w:val="00F172DF"/>
    <w:rsid w:val="00FA411D"/>
    <w:rsid w:val="00FC046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AE6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10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sto nota a piè di pagina Carattere Carattere Carattere Carattere,Testo nota a piè di pagina Carattere Carattere Carattere Carattere Carattere Caratte,TestoBibliografiaFine"/>
    <w:basedOn w:val="Normale"/>
    <w:link w:val="TestonotaapidipaginaCarattere"/>
    <w:uiPriority w:val="99"/>
    <w:rsid w:val="00981010"/>
    <w:pPr>
      <w:suppressLineNumbers/>
      <w:suppressAutoHyphens/>
      <w:spacing w:before="120" w:after="200" w:line="276" w:lineRule="auto"/>
      <w:ind w:left="283" w:hanging="283"/>
      <w:jc w:val="both"/>
    </w:pPr>
    <w:rPr>
      <w:rFonts w:ascii="Calibri" w:eastAsia="DejaVu Sans" w:hAnsi="Calibri" w:cs="Times New Roman"/>
      <w:color w:val="002060"/>
      <w:kern w:val="2"/>
      <w:sz w:val="20"/>
      <w:szCs w:val="20"/>
      <w:lang w:eastAsia="ar-SA"/>
    </w:rPr>
  </w:style>
  <w:style w:type="character" w:customStyle="1" w:styleId="TestonotaapidipaginaCarattere">
    <w:name w:val="Testo nota a piè di pagina Carattere"/>
    <w:aliases w:val="Testo nota a piè di pagina Carattere Carattere Carattere Carattere Carattere,Testo nota a piè di pagina Carattere Carattere Carattere Carattere Carattere Caratte Carattere,TestoBibliografiaFine Carattere"/>
    <w:basedOn w:val="Carpredefinitoparagrafo"/>
    <w:link w:val="Testonotaapidipagina"/>
    <w:uiPriority w:val="99"/>
    <w:rsid w:val="00981010"/>
    <w:rPr>
      <w:rFonts w:ascii="Calibri" w:eastAsia="DejaVu Sans" w:hAnsi="Calibri" w:cs="Times New Roman"/>
      <w:color w:val="002060"/>
      <w:kern w:val="2"/>
      <w:sz w:val="20"/>
      <w:szCs w:val="20"/>
      <w:lang w:eastAsia="ar-SA"/>
    </w:rPr>
  </w:style>
  <w:style w:type="character" w:styleId="Rimandonotaapidipagina">
    <w:name w:val="footnote reference"/>
    <w:semiHidden/>
    <w:rsid w:val="00981010"/>
    <w:rPr>
      <w:vertAlign w:val="superscript"/>
    </w:rPr>
  </w:style>
  <w:style w:type="paragraph" w:styleId="Pidipagina">
    <w:name w:val="footer"/>
    <w:basedOn w:val="Normale"/>
    <w:link w:val="PidipaginaCarattere"/>
    <w:uiPriority w:val="99"/>
    <w:unhideWhenUsed/>
    <w:rsid w:val="00E43823"/>
    <w:pPr>
      <w:tabs>
        <w:tab w:val="center" w:pos="4819"/>
        <w:tab w:val="right" w:pos="9638"/>
      </w:tabs>
    </w:pPr>
  </w:style>
  <w:style w:type="character" w:customStyle="1" w:styleId="PidipaginaCarattere">
    <w:name w:val="Piè di pagina Carattere"/>
    <w:basedOn w:val="Carpredefinitoparagrafo"/>
    <w:link w:val="Pidipagina"/>
    <w:uiPriority w:val="99"/>
    <w:rsid w:val="00E43823"/>
  </w:style>
  <w:style w:type="character" w:styleId="Numeropagina">
    <w:name w:val="page number"/>
    <w:basedOn w:val="Carpredefinitoparagrafo"/>
    <w:uiPriority w:val="99"/>
    <w:semiHidden/>
    <w:unhideWhenUsed/>
    <w:rsid w:val="00E43823"/>
  </w:style>
  <w:style w:type="paragraph" w:styleId="Intestazione">
    <w:name w:val="header"/>
    <w:basedOn w:val="Normale"/>
    <w:link w:val="IntestazioneCarattere"/>
    <w:uiPriority w:val="99"/>
    <w:unhideWhenUsed/>
    <w:rsid w:val="00B77E8F"/>
    <w:pPr>
      <w:tabs>
        <w:tab w:val="center" w:pos="4819"/>
        <w:tab w:val="right" w:pos="9638"/>
      </w:tabs>
    </w:pPr>
  </w:style>
  <w:style w:type="character" w:customStyle="1" w:styleId="IntestazioneCarattere">
    <w:name w:val="Intestazione Carattere"/>
    <w:basedOn w:val="Carpredefinitoparagrafo"/>
    <w:link w:val="Intestazione"/>
    <w:uiPriority w:val="99"/>
    <w:rsid w:val="00B77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10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sto nota a piè di pagina Carattere Carattere Carattere Carattere,Testo nota a piè di pagina Carattere Carattere Carattere Carattere Carattere Caratte,TestoBibliografiaFine"/>
    <w:basedOn w:val="Normale"/>
    <w:link w:val="TestonotaapidipaginaCarattere"/>
    <w:uiPriority w:val="99"/>
    <w:rsid w:val="00981010"/>
    <w:pPr>
      <w:suppressLineNumbers/>
      <w:suppressAutoHyphens/>
      <w:spacing w:before="120" w:after="200" w:line="276" w:lineRule="auto"/>
      <w:ind w:left="283" w:hanging="283"/>
      <w:jc w:val="both"/>
    </w:pPr>
    <w:rPr>
      <w:rFonts w:ascii="Calibri" w:eastAsia="DejaVu Sans" w:hAnsi="Calibri" w:cs="Times New Roman"/>
      <w:color w:val="002060"/>
      <w:kern w:val="2"/>
      <w:sz w:val="20"/>
      <w:szCs w:val="20"/>
      <w:lang w:eastAsia="ar-SA"/>
    </w:rPr>
  </w:style>
  <w:style w:type="character" w:customStyle="1" w:styleId="TestonotaapidipaginaCarattere">
    <w:name w:val="Testo nota a piè di pagina Carattere"/>
    <w:aliases w:val="Testo nota a piè di pagina Carattere Carattere Carattere Carattere Carattere,Testo nota a piè di pagina Carattere Carattere Carattere Carattere Carattere Caratte Carattere,TestoBibliografiaFine Carattere"/>
    <w:basedOn w:val="Carpredefinitoparagrafo"/>
    <w:link w:val="Testonotaapidipagina"/>
    <w:uiPriority w:val="99"/>
    <w:rsid w:val="00981010"/>
    <w:rPr>
      <w:rFonts w:ascii="Calibri" w:eastAsia="DejaVu Sans" w:hAnsi="Calibri" w:cs="Times New Roman"/>
      <w:color w:val="002060"/>
      <w:kern w:val="2"/>
      <w:sz w:val="20"/>
      <w:szCs w:val="20"/>
      <w:lang w:eastAsia="ar-SA"/>
    </w:rPr>
  </w:style>
  <w:style w:type="character" w:styleId="Rimandonotaapidipagina">
    <w:name w:val="footnote reference"/>
    <w:semiHidden/>
    <w:rsid w:val="00981010"/>
    <w:rPr>
      <w:vertAlign w:val="superscript"/>
    </w:rPr>
  </w:style>
  <w:style w:type="paragraph" w:styleId="Pidipagina">
    <w:name w:val="footer"/>
    <w:basedOn w:val="Normale"/>
    <w:link w:val="PidipaginaCarattere"/>
    <w:uiPriority w:val="99"/>
    <w:unhideWhenUsed/>
    <w:rsid w:val="00E43823"/>
    <w:pPr>
      <w:tabs>
        <w:tab w:val="center" w:pos="4819"/>
        <w:tab w:val="right" w:pos="9638"/>
      </w:tabs>
    </w:pPr>
  </w:style>
  <w:style w:type="character" w:customStyle="1" w:styleId="PidipaginaCarattere">
    <w:name w:val="Piè di pagina Carattere"/>
    <w:basedOn w:val="Carpredefinitoparagrafo"/>
    <w:link w:val="Pidipagina"/>
    <w:uiPriority w:val="99"/>
    <w:rsid w:val="00E43823"/>
  </w:style>
  <w:style w:type="character" w:styleId="Numeropagina">
    <w:name w:val="page number"/>
    <w:basedOn w:val="Carpredefinitoparagrafo"/>
    <w:uiPriority w:val="99"/>
    <w:semiHidden/>
    <w:unhideWhenUsed/>
    <w:rsid w:val="00E43823"/>
  </w:style>
  <w:style w:type="paragraph" w:styleId="Intestazione">
    <w:name w:val="header"/>
    <w:basedOn w:val="Normale"/>
    <w:link w:val="IntestazioneCarattere"/>
    <w:uiPriority w:val="99"/>
    <w:unhideWhenUsed/>
    <w:rsid w:val="00B77E8F"/>
    <w:pPr>
      <w:tabs>
        <w:tab w:val="center" w:pos="4819"/>
        <w:tab w:val="right" w:pos="9638"/>
      </w:tabs>
    </w:pPr>
  </w:style>
  <w:style w:type="character" w:customStyle="1" w:styleId="IntestazioneCarattere">
    <w:name w:val="Intestazione Carattere"/>
    <w:basedOn w:val="Carpredefinitoparagrafo"/>
    <w:link w:val="Intestazione"/>
    <w:uiPriority w:val="99"/>
    <w:rsid w:val="00B7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0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Stefano Proietti</cp:lastModifiedBy>
  <cp:revision>2</cp:revision>
  <cp:lastPrinted>2016-09-30T06:59:00Z</cp:lastPrinted>
  <dcterms:created xsi:type="dcterms:W3CDTF">2016-10-18T12:33:00Z</dcterms:created>
  <dcterms:modified xsi:type="dcterms:W3CDTF">2016-10-18T12:33:00Z</dcterms:modified>
</cp:coreProperties>
</file>